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17E" w:rsidRPr="00903F4D" w:rsidRDefault="00903F4D" w:rsidP="00903F4D">
      <w:pPr>
        <w:tabs>
          <w:tab w:val="left" w:pos="6480"/>
        </w:tabs>
        <w:ind w:left="0"/>
        <w:jc w:val="left"/>
        <w:rPr>
          <w:b/>
          <w:kern w:val="16"/>
          <w:sz w:val="24"/>
          <w:szCs w:val="24"/>
          <w:lang w:val="ro-RO"/>
        </w:rPr>
      </w:pPr>
      <w:r>
        <w:rPr>
          <w:b/>
          <w:kern w:val="16"/>
          <w:sz w:val="24"/>
          <w:szCs w:val="24"/>
          <w:lang w:val="ro-RO"/>
        </w:rPr>
        <w:t xml:space="preserve">                                                                                              </w:t>
      </w:r>
    </w:p>
    <w:p w:rsidR="00965A88" w:rsidRDefault="00965A88" w:rsidP="0062217E">
      <w:pPr>
        <w:ind w:left="0"/>
        <w:jc w:val="center"/>
        <w:rPr>
          <w:rFonts w:cs="Arial"/>
          <w:b/>
          <w:kern w:val="16"/>
          <w:sz w:val="24"/>
          <w:szCs w:val="24"/>
          <w:lang w:val="ro-RO"/>
        </w:rPr>
      </w:pPr>
    </w:p>
    <w:p w:rsidR="0062217E" w:rsidRPr="0062217E" w:rsidRDefault="0062217E" w:rsidP="0062217E">
      <w:pPr>
        <w:ind w:left="0"/>
        <w:jc w:val="center"/>
        <w:rPr>
          <w:rFonts w:cs="Arial"/>
          <w:b/>
          <w:kern w:val="16"/>
          <w:sz w:val="24"/>
          <w:szCs w:val="24"/>
          <w:lang w:val="ro-RO"/>
        </w:rPr>
      </w:pPr>
      <w:r w:rsidRPr="0062217E">
        <w:rPr>
          <w:rFonts w:cs="Arial"/>
          <w:b/>
          <w:kern w:val="16"/>
          <w:sz w:val="24"/>
          <w:szCs w:val="24"/>
          <w:lang w:val="ro-RO"/>
        </w:rPr>
        <w:t>RAPORT</w:t>
      </w:r>
    </w:p>
    <w:p w:rsidR="0062217E" w:rsidRPr="0062217E" w:rsidRDefault="00D12B59" w:rsidP="0062217E">
      <w:pPr>
        <w:ind w:left="0"/>
        <w:jc w:val="center"/>
        <w:rPr>
          <w:rFonts w:cs="Arial"/>
          <w:b/>
          <w:kern w:val="16"/>
          <w:sz w:val="24"/>
          <w:szCs w:val="24"/>
          <w:lang w:val="ro-RO"/>
        </w:rPr>
      </w:pPr>
      <w:r>
        <w:rPr>
          <w:rFonts w:cs="Arial"/>
          <w:b/>
          <w:kern w:val="16"/>
          <w:sz w:val="24"/>
          <w:szCs w:val="24"/>
          <w:lang w:val="ro-RO"/>
        </w:rPr>
        <w:t xml:space="preserve">PRIVIND ACTIVITATEA  DESFĂŞURATĂ  DE  COMPARTIMENTUL </w:t>
      </w:r>
      <w:r w:rsidR="009451CE">
        <w:rPr>
          <w:rFonts w:cs="Arial"/>
          <w:b/>
          <w:kern w:val="16"/>
          <w:sz w:val="24"/>
          <w:szCs w:val="24"/>
          <w:lang w:val="ro-RO"/>
        </w:rPr>
        <w:t xml:space="preserve">CONTROL </w:t>
      </w:r>
      <w:r>
        <w:rPr>
          <w:rFonts w:cs="Arial"/>
          <w:b/>
          <w:kern w:val="16"/>
          <w:sz w:val="24"/>
          <w:szCs w:val="24"/>
          <w:lang w:val="ro-RO"/>
        </w:rPr>
        <w:t>RELAŢ</w:t>
      </w:r>
      <w:r w:rsidR="0062217E" w:rsidRPr="0062217E">
        <w:rPr>
          <w:rFonts w:cs="Arial"/>
          <w:b/>
          <w:kern w:val="16"/>
          <w:sz w:val="24"/>
          <w:szCs w:val="24"/>
          <w:lang w:val="ro-RO"/>
        </w:rPr>
        <w:t>II DE MUNC</w:t>
      </w:r>
      <w:r>
        <w:rPr>
          <w:rFonts w:cs="Arial"/>
          <w:b/>
          <w:kern w:val="16"/>
          <w:sz w:val="24"/>
          <w:szCs w:val="24"/>
          <w:lang w:val="ro-RO"/>
        </w:rPr>
        <w:t>Ă</w:t>
      </w:r>
      <w:r w:rsidR="0062217E" w:rsidRPr="0062217E">
        <w:rPr>
          <w:rFonts w:cs="Arial"/>
          <w:b/>
          <w:kern w:val="16"/>
          <w:sz w:val="24"/>
          <w:szCs w:val="24"/>
          <w:lang w:val="ro-RO"/>
        </w:rPr>
        <w:t xml:space="preserve">  DIN CADRUL INSPECTORATUL</w:t>
      </w:r>
      <w:r>
        <w:rPr>
          <w:rFonts w:cs="Arial"/>
          <w:b/>
          <w:kern w:val="16"/>
          <w:sz w:val="24"/>
          <w:szCs w:val="24"/>
          <w:lang w:val="ro-RO"/>
        </w:rPr>
        <w:t>UI TERITORIAL  DE MUNCĂ AL JUDEŢ</w:t>
      </w:r>
      <w:r w:rsidR="0062217E" w:rsidRPr="0062217E">
        <w:rPr>
          <w:rFonts w:cs="Arial"/>
          <w:b/>
          <w:kern w:val="16"/>
          <w:sz w:val="24"/>
          <w:szCs w:val="24"/>
          <w:lang w:val="ro-RO"/>
        </w:rPr>
        <w:t xml:space="preserve">ULUI GIURGIU  </w:t>
      </w:r>
      <w:r w:rsidRPr="00D12B59">
        <w:rPr>
          <w:rFonts w:cs="Arial"/>
          <w:b/>
          <w:kern w:val="16"/>
          <w:sz w:val="24"/>
          <w:szCs w:val="24"/>
          <w:lang w:val="ro-RO"/>
        </w:rPr>
        <w:t>Î</w:t>
      </w:r>
      <w:r w:rsidR="0062217E" w:rsidRPr="00D12B59">
        <w:rPr>
          <w:rFonts w:cs="Arial"/>
          <w:b/>
          <w:kern w:val="16"/>
          <w:sz w:val="24"/>
          <w:szCs w:val="24"/>
          <w:lang w:val="ro-RO"/>
        </w:rPr>
        <w:t>N  ANUL  201</w:t>
      </w:r>
      <w:r w:rsidR="00410047">
        <w:rPr>
          <w:rFonts w:cs="Arial"/>
          <w:b/>
          <w:kern w:val="16"/>
          <w:sz w:val="24"/>
          <w:szCs w:val="24"/>
          <w:lang w:val="ro-RO"/>
        </w:rPr>
        <w:t>7</w:t>
      </w:r>
    </w:p>
    <w:p w:rsidR="0062217E" w:rsidRPr="00D12B59" w:rsidRDefault="0062217E" w:rsidP="0062217E">
      <w:pPr>
        <w:ind w:left="0"/>
        <w:rPr>
          <w:rFonts w:cs="Arial"/>
          <w:kern w:val="16"/>
          <w:sz w:val="24"/>
          <w:szCs w:val="24"/>
          <w:lang w:val="ro-RO"/>
        </w:rPr>
      </w:pPr>
    </w:p>
    <w:p w:rsidR="0062217E" w:rsidRPr="0062217E" w:rsidRDefault="0062217E" w:rsidP="00684623">
      <w:pPr>
        <w:ind w:left="0"/>
        <w:jc w:val="center"/>
        <w:rPr>
          <w:rFonts w:cs="Arial"/>
          <w:b/>
          <w:kern w:val="16"/>
          <w:sz w:val="24"/>
          <w:szCs w:val="24"/>
          <w:lang w:val="fr-FR"/>
        </w:rPr>
      </w:pPr>
      <w:r w:rsidRPr="0062217E">
        <w:rPr>
          <w:rFonts w:cs="Arial"/>
          <w:b/>
          <w:kern w:val="16"/>
          <w:sz w:val="24"/>
          <w:szCs w:val="24"/>
          <w:lang w:val="fr-FR"/>
        </w:rPr>
        <w:t>1. ANALIZA FONDULUI DE TIMP</w:t>
      </w:r>
    </w:p>
    <w:p w:rsidR="0062217E" w:rsidRPr="0062217E" w:rsidRDefault="0062217E" w:rsidP="0062217E">
      <w:pPr>
        <w:ind w:left="0"/>
        <w:rPr>
          <w:rFonts w:cs="Arial"/>
          <w:kern w:val="16"/>
          <w:sz w:val="24"/>
          <w:szCs w:val="24"/>
          <w:lang w:val="fr-FR"/>
        </w:rPr>
      </w:pPr>
    </w:p>
    <w:p w:rsidR="0062217E" w:rsidRPr="00C512B4" w:rsidRDefault="0062217E" w:rsidP="0062217E">
      <w:pPr>
        <w:ind w:left="0"/>
        <w:rPr>
          <w:rFonts w:cs="Arial"/>
          <w:kern w:val="16"/>
          <w:sz w:val="24"/>
          <w:szCs w:val="24"/>
          <w:lang w:val="fr-FR"/>
        </w:rPr>
      </w:pPr>
      <w:proofErr w:type="spellStart"/>
      <w:r w:rsidRPr="00C512B4">
        <w:rPr>
          <w:rFonts w:cs="Arial"/>
          <w:kern w:val="16"/>
          <w:sz w:val="24"/>
          <w:szCs w:val="24"/>
          <w:lang w:val="fr-FR"/>
        </w:rPr>
        <w:t>În</w:t>
      </w:r>
      <w:proofErr w:type="spellEnd"/>
      <w:r w:rsidRPr="00C512B4">
        <w:rPr>
          <w:rFonts w:cs="Arial"/>
          <w:kern w:val="16"/>
          <w:sz w:val="24"/>
          <w:szCs w:val="24"/>
          <w:lang w:val="fr-FR"/>
        </w:rPr>
        <w:t xml:space="preserve"> </w:t>
      </w:r>
      <w:proofErr w:type="spellStart"/>
      <w:r w:rsidRPr="00C512B4">
        <w:rPr>
          <w:rFonts w:cs="Arial"/>
          <w:kern w:val="16"/>
          <w:sz w:val="24"/>
          <w:szCs w:val="24"/>
          <w:lang w:val="fr-FR"/>
        </w:rPr>
        <w:t>domeniul</w:t>
      </w:r>
      <w:proofErr w:type="spellEnd"/>
      <w:r w:rsidR="00D12B59" w:rsidRPr="00C512B4">
        <w:rPr>
          <w:rFonts w:cs="Arial"/>
          <w:kern w:val="16"/>
          <w:sz w:val="24"/>
          <w:szCs w:val="24"/>
          <w:lang w:val="fr-FR"/>
        </w:rPr>
        <w:t xml:space="preserve"> </w:t>
      </w:r>
      <w:proofErr w:type="spellStart"/>
      <w:r w:rsidR="00D12B59" w:rsidRPr="00C512B4">
        <w:rPr>
          <w:rFonts w:cs="Arial"/>
          <w:kern w:val="16"/>
          <w:sz w:val="24"/>
          <w:szCs w:val="24"/>
          <w:lang w:val="fr-FR"/>
        </w:rPr>
        <w:t>controlului</w:t>
      </w:r>
      <w:proofErr w:type="spellEnd"/>
      <w:r w:rsidR="00D12B59" w:rsidRPr="00C512B4">
        <w:rPr>
          <w:rFonts w:cs="Arial"/>
          <w:kern w:val="16"/>
          <w:sz w:val="24"/>
          <w:szCs w:val="24"/>
          <w:lang w:val="fr-FR"/>
        </w:rPr>
        <w:t xml:space="preserve"> </w:t>
      </w:r>
      <w:proofErr w:type="spellStart"/>
      <w:r w:rsidR="00D12B59" w:rsidRPr="00C512B4">
        <w:rPr>
          <w:rFonts w:cs="Arial"/>
          <w:kern w:val="16"/>
          <w:sz w:val="24"/>
          <w:szCs w:val="24"/>
          <w:lang w:val="fr-FR"/>
        </w:rPr>
        <w:t>relaţiilor</w:t>
      </w:r>
      <w:proofErr w:type="spellEnd"/>
      <w:r w:rsidR="00D12B59" w:rsidRPr="00C512B4">
        <w:rPr>
          <w:rFonts w:cs="Arial"/>
          <w:kern w:val="16"/>
          <w:sz w:val="24"/>
          <w:szCs w:val="24"/>
          <w:lang w:val="fr-FR"/>
        </w:rPr>
        <w:t xml:space="preserve"> de </w:t>
      </w:r>
      <w:proofErr w:type="spellStart"/>
      <w:r w:rsidR="00D12B59" w:rsidRPr="00C512B4">
        <w:rPr>
          <w:rFonts w:cs="Arial"/>
          <w:kern w:val="16"/>
          <w:sz w:val="24"/>
          <w:szCs w:val="24"/>
          <w:lang w:val="fr-FR"/>
        </w:rPr>
        <w:t>munc</w:t>
      </w:r>
      <w:proofErr w:type="spellEnd"/>
      <w:r w:rsidR="00D12B59" w:rsidRPr="00C512B4">
        <w:rPr>
          <w:rFonts w:cs="Arial"/>
          <w:kern w:val="16"/>
          <w:sz w:val="24"/>
          <w:szCs w:val="24"/>
          <w:lang w:val="ro-RO"/>
        </w:rPr>
        <w:t>ă</w:t>
      </w:r>
      <w:r w:rsidRPr="00C512B4">
        <w:rPr>
          <w:rFonts w:cs="Arial"/>
          <w:kern w:val="16"/>
          <w:sz w:val="24"/>
          <w:szCs w:val="24"/>
          <w:lang w:val="fr-FR"/>
        </w:rPr>
        <w:t xml:space="preserve"> structura </w:t>
      </w:r>
      <w:proofErr w:type="spellStart"/>
      <w:r w:rsidRPr="00C512B4">
        <w:rPr>
          <w:rFonts w:cs="Arial"/>
          <w:kern w:val="16"/>
          <w:sz w:val="24"/>
          <w:szCs w:val="24"/>
          <w:lang w:val="fr-FR"/>
        </w:rPr>
        <w:t>fondului</w:t>
      </w:r>
      <w:proofErr w:type="spellEnd"/>
      <w:r w:rsidRPr="00C512B4">
        <w:rPr>
          <w:rFonts w:cs="Arial"/>
          <w:kern w:val="16"/>
          <w:sz w:val="24"/>
          <w:szCs w:val="24"/>
          <w:lang w:val="fr-FR"/>
        </w:rPr>
        <w:t xml:space="preserve"> total de </w:t>
      </w:r>
      <w:proofErr w:type="spellStart"/>
      <w:r w:rsidRPr="00C512B4">
        <w:rPr>
          <w:rFonts w:cs="Arial"/>
          <w:kern w:val="16"/>
          <w:sz w:val="24"/>
          <w:szCs w:val="24"/>
          <w:lang w:val="fr-FR"/>
        </w:rPr>
        <w:t>timp</w:t>
      </w:r>
      <w:proofErr w:type="spellEnd"/>
      <w:r w:rsidRPr="00C512B4">
        <w:rPr>
          <w:rFonts w:cs="Arial"/>
          <w:kern w:val="16"/>
          <w:sz w:val="24"/>
          <w:szCs w:val="24"/>
          <w:lang w:val="fr-FR"/>
        </w:rPr>
        <w:t xml:space="preserve"> de </w:t>
      </w:r>
      <w:r w:rsidR="00240896">
        <w:rPr>
          <w:rFonts w:cs="Arial"/>
          <w:kern w:val="16"/>
          <w:sz w:val="24"/>
          <w:szCs w:val="24"/>
          <w:lang w:val="fr-FR"/>
        </w:rPr>
        <w:t xml:space="preserve">1359 </w:t>
      </w:r>
      <w:proofErr w:type="spellStart"/>
      <w:r w:rsidRPr="00C512B4">
        <w:rPr>
          <w:rFonts w:cs="Arial"/>
          <w:kern w:val="16"/>
          <w:sz w:val="24"/>
          <w:szCs w:val="24"/>
          <w:lang w:val="fr-FR"/>
        </w:rPr>
        <w:t>zile</w:t>
      </w:r>
      <w:proofErr w:type="spellEnd"/>
      <w:r w:rsidRPr="00C512B4">
        <w:rPr>
          <w:rFonts w:cs="Arial"/>
          <w:kern w:val="16"/>
          <w:sz w:val="24"/>
          <w:szCs w:val="24"/>
          <w:lang w:val="fr-FR"/>
        </w:rPr>
        <w:t xml:space="preserve">,  a </w:t>
      </w:r>
      <w:proofErr w:type="spellStart"/>
      <w:r w:rsidRPr="00C512B4">
        <w:rPr>
          <w:rFonts w:cs="Arial"/>
          <w:kern w:val="16"/>
          <w:sz w:val="24"/>
          <w:szCs w:val="24"/>
          <w:lang w:val="fr-FR"/>
        </w:rPr>
        <w:t>fost</w:t>
      </w:r>
      <w:proofErr w:type="spellEnd"/>
      <w:r w:rsidRPr="00C512B4">
        <w:rPr>
          <w:rFonts w:cs="Arial"/>
          <w:kern w:val="16"/>
          <w:sz w:val="24"/>
          <w:szCs w:val="24"/>
          <w:lang w:val="fr-FR"/>
        </w:rPr>
        <w:t xml:space="preserve"> </w:t>
      </w:r>
      <w:proofErr w:type="spellStart"/>
      <w:r w:rsidRPr="00C512B4">
        <w:rPr>
          <w:rFonts w:cs="Arial"/>
          <w:kern w:val="16"/>
          <w:sz w:val="24"/>
          <w:szCs w:val="24"/>
          <w:lang w:val="fr-FR"/>
        </w:rPr>
        <w:t>folosita</w:t>
      </w:r>
      <w:proofErr w:type="spellEnd"/>
      <w:r w:rsidRPr="00C512B4">
        <w:rPr>
          <w:rFonts w:cs="Arial"/>
          <w:kern w:val="16"/>
          <w:sz w:val="24"/>
          <w:szCs w:val="24"/>
          <w:lang w:val="fr-FR"/>
        </w:rPr>
        <w:t xml:space="preserve"> </w:t>
      </w:r>
      <w:proofErr w:type="spellStart"/>
      <w:r w:rsidRPr="00C512B4">
        <w:rPr>
          <w:rFonts w:cs="Arial"/>
          <w:kern w:val="16"/>
          <w:sz w:val="24"/>
          <w:szCs w:val="24"/>
          <w:lang w:val="fr-FR"/>
        </w:rPr>
        <w:t>astfel</w:t>
      </w:r>
      <w:proofErr w:type="spellEnd"/>
      <w:r w:rsidRPr="00C512B4">
        <w:rPr>
          <w:rFonts w:cs="Arial"/>
          <w:kern w:val="16"/>
          <w:sz w:val="24"/>
          <w:szCs w:val="24"/>
          <w:lang w:val="fr-FR"/>
        </w:rPr>
        <w:t>:</w:t>
      </w:r>
    </w:p>
    <w:p w:rsidR="0062217E" w:rsidRPr="00C512B4" w:rsidRDefault="0062217E" w:rsidP="0062217E">
      <w:pPr>
        <w:pStyle w:val="Indentcorptext3"/>
        <w:numPr>
          <w:ilvl w:val="0"/>
          <w:numId w:val="7"/>
        </w:numPr>
        <w:tabs>
          <w:tab w:val="clear" w:pos="1440"/>
          <w:tab w:val="num" w:pos="540"/>
        </w:tabs>
        <w:spacing w:after="0"/>
        <w:ind w:left="0" w:firstLine="0"/>
        <w:jc w:val="both"/>
        <w:rPr>
          <w:rFonts w:ascii="Trebuchet MS" w:hAnsi="Trebuchet MS" w:cs="Arial"/>
          <w:kern w:val="16"/>
          <w:sz w:val="24"/>
          <w:szCs w:val="24"/>
          <w:lang w:val="ro-RO"/>
        </w:rPr>
      </w:pPr>
      <w:r w:rsidRPr="00C512B4">
        <w:rPr>
          <w:rFonts w:ascii="Trebuchet MS" w:hAnsi="Trebuchet MS" w:cs="Arial"/>
          <w:kern w:val="16"/>
          <w:sz w:val="24"/>
          <w:szCs w:val="24"/>
          <w:lang w:val="ro-RO"/>
        </w:rPr>
        <w:t xml:space="preserve">Pentru controlul </w:t>
      </w:r>
      <w:r w:rsidR="00067CD0" w:rsidRPr="00C512B4">
        <w:rPr>
          <w:rFonts w:ascii="Trebuchet MS" w:hAnsi="Trebuchet MS" w:cs="Arial"/>
          <w:kern w:val="16"/>
          <w:sz w:val="24"/>
          <w:szCs w:val="24"/>
          <w:lang w:val="ro-RO"/>
        </w:rPr>
        <w:t xml:space="preserve">efectiv al </w:t>
      </w:r>
      <w:r w:rsidRPr="00C512B4">
        <w:rPr>
          <w:rFonts w:ascii="Trebuchet MS" w:hAnsi="Trebuchet MS" w:cs="Arial"/>
          <w:kern w:val="16"/>
          <w:sz w:val="24"/>
          <w:szCs w:val="24"/>
          <w:lang w:val="ro-RO"/>
        </w:rPr>
        <w:t>modului de respectare a legislaţiei muncii s-a</w:t>
      </w:r>
      <w:r w:rsidR="003B623F" w:rsidRPr="00C512B4">
        <w:rPr>
          <w:rFonts w:ascii="Trebuchet MS" w:hAnsi="Trebuchet MS" w:cs="Arial"/>
          <w:kern w:val="16"/>
          <w:sz w:val="24"/>
          <w:szCs w:val="24"/>
          <w:lang w:val="ro-RO"/>
        </w:rPr>
        <w:t>u</w:t>
      </w:r>
      <w:r w:rsidRPr="00C512B4">
        <w:rPr>
          <w:rFonts w:ascii="Trebuchet MS" w:hAnsi="Trebuchet MS" w:cs="Arial"/>
          <w:kern w:val="16"/>
          <w:sz w:val="24"/>
          <w:szCs w:val="24"/>
          <w:lang w:val="ro-RO"/>
        </w:rPr>
        <w:t xml:space="preserve"> folosit un număr de </w:t>
      </w:r>
      <w:r w:rsidR="00240896">
        <w:rPr>
          <w:rFonts w:ascii="Trebuchet MS" w:hAnsi="Trebuchet MS" w:cs="Arial"/>
          <w:kern w:val="16"/>
          <w:sz w:val="24"/>
          <w:szCs w:val="24"/>
          <w:lang w:val="ro-RO"/>
        </w:rPr>
        <w:t>1161</w:t>
      </w:r>
      <w:r w:rsidRPr="00C512B4">
        <w:rPr>
          <w:rFonts w:ascii="Trebuchet MS" w:hAnsi="Trebuchet MS" w:cs="Arial"/>
          <w:kern w:val="16"/>
          <w:sz w:val="24"/>
          <w:szCs w:val="24"/>
          <w:lang w:val="ro-RO"/>
        </w:rPr>
        <w:t xml:space="preserve"> zile, ceea ce reprezintă </w:t>
      </w:r>
      <w:r w:rsidR="00240896">
        <w:rPr>
          <w:rFonts w:ascii="Trebuchet MS" w:hAnsi="Trebuchet MS" w:cs="Arial"/>
          <w:kern w:val="16"/>
          <w:sz w:val="24"/>
          <w:szCs w:val="24"/>
          <w:lang w:val="ro-RO"/>
        </w:rPr>
        <w:t>85.43</w:t>
      </w:r>
      <w:r w:rsidR="00067CD0" w:rsidRPr="00C512B4">
        <w:rPr>
          <w:rFonts w:ascii="Trebuchet MS" w:hAnsi="Trebuchet MS" w:cs="Arial"/>
          <w:kern w:val="16"/>
          <w:sz w:val="24"/>
          <w:szCs w:val="24"/>
          <w:lang w:val="ro-RO"/>
        </w:rPr>
        <w:t xml:space="preserve">  % din fondul total de timp.</w:t>
      </w:r>
    </w:p>
    <w:p w:rsidR="003B623F" w:rsidRPr="00C512B4" w:rsidRDefault="00A57B39" w:rsidP="003B623F">
      <w:pPr>
        <w:pStyle w:val="Indentcorptext3"/>
        <w:numPr>
          <w:ilvl w:val="0"/>
          <w:numId w:val="10"/>
        </w:numPr>
        <w:spacing w:after="0"/>
        <w:jc w:val="both"/>
        <w:rPr>
          <w:rFonts w:ascii="Trebuchet MS" w:hAnsi="Trebuchet MS" w:cs="Arial"/>
          <w:kern w:val="16"/>
          <w:sz w:val="24"/>
          <w:szCs w:val="24"/>
          <w:lang w:val="ro-RO"/>
        </w:rPr>
      </w:pPr>
      <w:r w:rsidRPr="00C512B4">
        <w:rPr>
          <w:rFonts w:ascii="Trebuchet MS" w:hAnsi="Trebuchet MS"/>
          <w:kern w:val="16"/>
          <w:sz w:val="24"/>
          <w:szCs w:val="24"/>
          <w:lang w:val="ro-RO"/>
        </w:rPr>
        <w:t>Î</w:t>
      </w:r>
      <w:r w:rsidR="0062217E" w:rsidRPr="00C512B4">
        <w:rPr>
          <w:rFonts w:ascii="Trebuchet MS" w:hAnsi="Trebuchet MS"/>
          <w:kern w:val="16"/>
          <w:sz w:val="24"/>
          <w:szCs w:val="24"/>
          <w:lang w:val="ro-RO"/>
        </w:rPr>
        <w:t>n aceast</w:t>
      </w:r>
      <w:r w:rsidRPr="00C512B4">
        <w:rPr>
          <w:rFonts w:ascii="Trebuchet MS" w:hAnsi="Trebuchet MS"/>
          <w:kern w:val="16"/>
          <w:sz w:val="24"/>
          <w:szCs w:val="24"/>
          <w:lang w:val="ro-RO"/>
        </w:rPr>
        <w:t>ă perioadă</w:t>
      </w:r>
      <w:r w:rsidR="0062217E" w:rsidRPr="00C512B4">
        <w:rPr>
          <w:rFonts w:ascii="Trebuchet MS" w:hAnsi="Trebuchet MS"/>
          <w:kern w:val="16"/>
          <w:sz w:val="24"/>
          <w:szCs w:val="24"/>
          <w:lang w:val="ro-RO"/>
        </w:rPr>
        <w:t xml:space="preserve"> au fost efectuate </w:t>
      </w:r>
      <w:r w:rsidR="00240896">
        <w:rPr>
          <w:rFonts w:ascii="Trebuchet MS" w:hAnsi="Trebuchet MS"/>
          <w:kern w:val="16"/>
          <w:sz w:val="24"/>
          <w:szCs w:val="24"/>
          <w:lang w:val="ro-RO"/>
        </w:rPr>
        <w:t>700</w:t>
      </w:r>
      <w:r w:rsidR="0062217E" w:rsidRPr="00C512B4">
        <w:rPr>
          <w:rFonts w:ascii="Trebuchet MS" w:hAnsi="Trebuchet MS"/>
          <w:kern w:val="16"/>
          <w:sz w:val="24"/>
          <w:szCs w:val="24"/>
          <w:lang w:val="ro-RO"/>
        </w:rPr>
        <w:t xml:space="preserve"> controale </w:t>
      </w:r>
      <w:r w:rsidRPr="00C512B4">
        <w:rPr>
          <w:rFonts w:ascii="Trebuchet MS" w:hAnsi="Trebuchet MS"/>
          <w:kern w:val="16"/>
          <w:sz w:val="24"/>
          <w:szCs w:val="24"/>
          <w:lang w:val="ro-RO"/>
        </w:rPr>
        <w:t>în domeniul</w:t>
      </w:r>
      <w:r w:rsidR="0062217E" w:rsidRPr="00C512B4">
        <w:rPr>
          <w:rFonts w:ascii="Trebuchet MS" w:hAnsi="Trebuchet MS"/>
          <w:kern w:val="16"/>
          <w:sz w:val="24"/>
          <w:szCs w:val="24"/>
          <w:lang w:val="ro-RO"/>
        </w:rPr>
        <w:t xml:space="preserve"> relaţii</w:t>
      </w:r>
      <w:r w:rsidRPr="00C512B4">
        <w:rPr>
          <w:rFonts w:ascii="Trebuchet MS" w:hAnsi="Trebuchet MS"/>
          <w:kern w:val="16"/>
          <w:sz w:val="24"/>
          <w:szCs w:val="24"/>
          <w:lang w:val="ro-RO"/>
        </w:rPr>
        <w:t>lor de muncă</w:t>
      </w:r>
      <w:r w:rsidR="0062217E" w:rsidRPr="00C512B4">
        <w:rPr>
          <w:rFonts w:ascii="Trebuchet MS" w:hAnsi="Trebuchet MS"/>
          <w:kern w:val="16"/>
          <w:sz w:val="24"/>
          <w:szCs w:val="24"/>
          <w:lang w:val="ro-RO"/>
        </w:rPr>
        <w:t xml:space="preserve">, </w:t>
      </w:r>
      <w:r w:rsidR="00067CD0" w:rsidRPr="00C512B4">
        <w:rPr>
          <w:rFonts w:ascii="Trebuchet MS" w:hAnsi="Trebuchet MS"/>
          <w:kern w:val="16"/>
          <w:sz w:val="24"/>
          <w:szCs w:val="24"/>
          <w:lang w:val="ro-RO"/>
        </w:rPr>
        <w:t xml:space="preserve">reprezentând </w:t>
      </w:r>
      <w:r w:rsidR="00192E51">
        <w:rPr>
          <w:rFonts w:ascii="Trebuchet MS" w:hAnsi="Trebuchet MS"/>
          <w:kern w:val="16"/>
          <w:sz w:val="24"/>
          <w:szCs w:val="24"/>
          <w:lang w:val="ro-RO"/>
        </w:rPr>
        <w:t>51.51</w:t>
      </w:r>
      <w:r w:rsidR="00240896">
        <w:rPr>
          <w:rFonts w:ascii="Trebuchet MS" w:hAnsi="Trebuchet MS"/>
          <w:kern w:val="16"/>
          <w:sz w:val="24"/>
          <w:szCs w:val="24"/>
          <w:lang w:val="ro-RO"/>
        </w:rPr>
        <w:t xml:space="preserve"> </w:t>
      </w:r>
      <w:r w:rsidR="00067CD0" w:rsidRPr="00C512B4">
        <w:rPr>
          <w:rFonts w:ascii="Trebuchet MS" w:hAnsi="Trebuchet MS"/>
          <w:kern w:val="16"/>
          <w:sz w:val="24"/>
          <w:szCs w:val="24"/>
          <w:lang w:val="ro-RO"/>
        </w:rPr>
        <w:t>% din fondul total de timp efectiv lucrat</w:t>
      </w:r>
      <w:r w:rsidR="0062217E" w:rsidRPr="00C512B4">
        <w:rPr>
          <w:rFonts w:ascii="Trebuchet MS" w:hAnsi="Trebuchet MS"/>
          <w:kern w:val="16"/>
          <w:sz w:val="24"/>
          <w:szCs w:val="24"/>
          <w:lang w:val="ro-RO"/>
        </w:rPr>
        <w:t>;</w:t>
      </w:r>
    </w:p>
    <w:p w:rsidR="003B623F" w:rsidRPr="00C512B4" w:rsidRDefault="0062217E" w:rsidP="003B623F">
      <w:pPr>
        <w:pStyle w:val="Indentcorptext3"/>
        <w:numPr>
          <w:ilvl w:val="0"/>
          <w:numId w:val="10"/>
        </w:numPr>
        <w:spacing w:after="0"/>
        <w:jc w:val="both"/>
        <w:rPr>
          <w:rFonts w:ascii="Trebuchet MS" w:hAnsi="Trebuchet MS" w:cs="Arial"/>
          <w:kern w:val="16"/>
          <w:sz w:val="24"/>
          <w:szCs w:val="24"/>
          <w:lang w:val="ro-RO"/>
        </w:rPr>
      </w:pPr>
      <w:r w:rsidRPr="00C512B4">
        <w:rPr>
          <w:rFonts w:ascii="Trebuchet MS" w:hAnsi="Trebuchet MS"/>
          <w:kern w:val="16"/>
          <w:sz w:val="24"/>
          <w:szCs w:val="24"/>
          <w:lang w:val="ro-RO"/>
        </w:rPr>
        <w:t>Pentru rezolvarea unor sesizări sau reclamaţii au</w:t>
      </w:r>
      <w:r w:rsidR="003B623F" w:rsidRPr="00C512B4">
        <w:rPr>
          <w:rFonts w:ascii="Trebuchet MS" w:hAnsi="Trebuchet MS"/>
          <w:kern w:val="16"/>
          <w:sz w:val="24"/>
          <w:szCs w:val="24"/>
          <w:lang w:val="ro-RO"/>
        </w:rPr>
        <w:t xml:space="preserve"> </w:t>
      </w:r>
      <w:r w:rsidRPr="00C512B4">
        <w:rPr>
          <w:rFonts w:ascii="Trebuchet MS" w:hAnsi="Trebuchet MS"/>
          <w:kern w:val="16"/>
          <w:sz w:val="24"/>
          <w:szCs w:val="24"/>
          <w:lang w:val="ro-RO"/>
        </w:rPr>
        <w:t xml:space="preserve">fost folosite </w:t>
      </w:r>
      <w:r w:rsidR="00192E51" w:rsidRPr="00192E51">
        <w:rPr>
          <w:rFonts w:ascii="Trebuchet MS" w:hAnsi="Trebuchet MS"/>
          <w:kern w:val="16"/>
          <w:sz w:val="24"/>
          <w:szCs w:val="24"/>
          <w:lang w:val="ro-RO"/>
        </w:rPr>
        <w:t>325</w:t>
      </w:r>
      <w:r w:rsidR="00240896">
        <w:rPr>
          <w:rFonts w:ascii="Trebuchet MS" w:hAnsi="Trebuchet MS"/>
          <w:color w:val="FF0000"/>
          <w:kern w:val="16"/>
          <w:sz w:val="24"/>
          <w:szCs w:val="24"/>
          <w:lang w:val="ro-RO"/>
        </w:rPr>
        <w:t xml:space="preserve"> </w:t>
      </w:r>
      <w:r w:rsidRPr="00C512B4">
        <w:rPr>
          <w:rFonts w:ascii="Trebuchet MS" w:hAnsi="Trebuchet MS"/>
          <w:kern w:val="16"/>
          <w:sz w:val="24"/>
          <w:szCs w:val="24"/>
          <w:lang w:val="ro-RO"/>
        </w:rPr>
        <w:t xml:space="preserve">zile, reprezentând </w:t>
      </w:r>
      <w:r w:rsidR="00192E51">
        <w:rPr>
          <w:rFonts w:ascii="Trebuchet MS" w:hAnsi="Trebuchet MS"/>
          <w:kern w:val="16"/>
          <w:sz w:val="24"/>
          <w:szCs w:val="24"/>
          <w:lang w:val="ro-RO"/>
        </w:rPr>
        <w:t>23.92</w:t>
      </w:r>
      <w:r w:rsidRPr="00C512B4">
        <w:rPr>
          <w:rFonts w:ascii="Trebuchet MS" w:hAnsi="Trebuchet MS"/>
          <w:kern w:val="16"/>
          <w:sz w:val="24"/>
          <w:szCs w:val="24"/>
          <w:lang w:val="ro-RO"/>
        </w:rPr>
        <w:t xml:space="preserve"> % din fondul total de timp</w:t>
      </w:r>
      <w:r w:rsidR="00067CD0" w:rsidRPr="00C512B4">
        <w:rPr>
          <w:rFonts w:ascii="Trebuchet MS" w:hAnsi="Trebuchet MS"/>
          <w:kern w:val="16"/>
          <w:sz w:val="24"/>
          <w:szCs w:val="24"/>
          <w:lang w:val="ro-RO"/>
        </w:rPr>
        <w:t xml:space="preserve"> efectiv lucrat</w:t>
      </w:r>
      <w:r w:rsidRPr="00C512B4">
        <w:rPr>
          <w:rFonts w:ascii="Trebuchet MS" w:hAnsi="Trebuchet MS"/>
          <w:kern w:val="16"/>
          <w:sz w:val="24"/>
          <w:szCs w:val="24"/>
          <w:lang w:val="ro-RO"/>
        </w:rPr>
        <w:t>;</w:t>
      </w:r>
    </w:p>
    <w:p w:rsidR="0062217E" w:rsidRPr="00C512B4" w:rsidRDefault="0062217E" w:rsidP="003B623F">
      <w:pPr>
        <w:pStyle w:val="Indentcorptext3"/>
        <w:numPr>
          <w:ilvl w:val="0"/>
          <w:numId w:val="10"/>
        </w:numPr>
        <w:spacing w:after="0"/>
        <w:jc w:val="both"/>
        <w:rPr>
          <w:rFonts w:ascii="Trebuchet MS" w:hAnsi="Trebuchet MS" w:cs="Arial"/>
          <w:kern w:val="16"/>
          <w:sz w:val="24"/>
          <w:szCs w:val="24"/>
          <w:lang w:val="ro-RO"/>
        </w:rPr>
      </w:pPr>
      <w:r w:rsidRPr="00C512B4">
        <w:rPr>
          <w:rFonts w:ascii="Trebuchet MS" w:hAnsi="Trebuchet MS" w:cs="Arial"/>
          <w:kern w:val="16"/>
          <w:sz w:val="24"/>
          <w:szCs w:val="24"/>
          <w:lang w:val="ro-RO"/>
        </w:rPr>
        <w:t xml:space="preserve">Pentru activităţi de birou, au </w:t>
      </w:r>
      <w:r w:rsidR="003B623F" w:rsidRPr="00C512B4">
        <w:rPr>
          <w:rFonts w:ascii="Trebuchet MS" w:hAnsi="Trebuchet MS" w:cs="Arial"/>
          <w:kern w:val="16"/>
          <w:sz w:val="24"/>
          <w:szCs w:val="24"/>
          <w:lang w:val="ro-RO"/>
        </w:rPr>
        <w:t xml:space="preserve">fost folosite un număr de </w:t>
      </w:r>
      <w:r w:rsidR="0043311F">
        <w:rPr>
          <w:rFonts w:ascii="Trebuchet MS" w:hAnsi="Trebuchet MS" w:cs="Arial"/>
          <w:kern w:val="16"/>
          <w:sz w:val="24"/>
          <w:szCs w:val="24"/>
          <w:lang w:val="ro-RO"/>
        </w:rPr>
        <w:t>265</w:t>
      </w:r>
      <w:r w:rsidR="003B623F" w:rsidRPr="00C512B4">
        <w:rPr>
          <w:rFonts w:ascii="Trebuchet MS" w:hAnsi="Trebuchet MS" w:cs="Arial"/>
          <w:kern w:val="16"/>
          <w:sz w:val="24"/>
          <w:szCs w:val="24"/>
          <w:lang w:val="ro-RO"/>
        </w:rPr>
        <w:t xml:space="preserve"> zile, respectiv </w:t>
      </w:r>
      <w:r w:rsidR="00067CD0" w:rsidRPr="00C512B4">
        <w:rPr>
          <w:rFonts w:ascii="Trebuchet MS" w:hAnsi="Trebuchet MS" w:cs="Arial"/>
          <w:kern w:val="16"/>
          <w:sz w:val="24"/>
          <w:szCs w:val="24"/>
          <w:lang w:val="ro-RO"/>
        </w:rPr>
        <w:t xml:space="preserve">              </w:t>
      </w:r>
      <w:r w:rsidR="0043311F">
        <w:rPr>
          <w:rFonts w:ascii="Trebuchet MS" w:hAnsi="Trebuchet MS" w:cs="Arial"/>
          <w:kern w:val="16"/>
          <w:sz w:val="24"/>
          <w:szCs w:val="24"/>
          <w:lang w:val="ro-RO"/>
        </w:rPr>
        <w:t>19</w:t>
      </w:r>
      <w:r w:rsidR="00E45DEF">
        <w:rPr>
          <w:rFonts w:ascii="Trebuchet MS" w:hAnsi="Trebuchet MS" w:cs="Arial"/>
          <w:kern w:val="16"/>
          <w:sz w:val="24"/>
          <w:szCs w:val="24"/>
          <w:lang w:val="ro-RO"/>
        </w:rPr>
        <w:t>.</w:t>
      </w:r>
      <w:r w:rsidR="0043311F">
        <w:rPr>
          <w:rFonts w:ascii="Trebuchet MS" w:hAnsi="Trebuchet MS" w:cs="Arial"/>
          <w:kern w:val="16"/>
          <w:sz w:val="24"/>
          <w:szCs w:val="24"/>
          <w:lang w:val="ro-RO"/>
        </w:rPr>
        <w:t>50</w:t>
      </w:r>
      <w:r w:rsidR="00067CD0" w:rsidRPr="00C512B4">
        <w:rPr>
          <w:rFonts w:ascii="Trebuchet MS" w:hAnsi="Trebuchet MS" w:cs="Arial"/>
          <w:kern w:val="16"/>
          <w:sz w:val="24"/>
          <w:szCs w:val="24"/>
          <w:lang w:val="ro-RO"/>
        </w:rPr>
        <w:t xml:space="preserve"> </w:t>
      </w:r>
      <w:r w:rsidRPr="00C512B4">
        <w:rPr>
          <w:rFonts w:ascii="Trebuchet MS" w:hAnsi="Trebuchet MS" w:cs="Arial"/>
          <w:kern w:val="16"/>
          <w:sz w:val="24"/>
          <w:szCs w:val="24"/>
          <w:lang w:val="ro-RO"/>
        </w:rPr>
        <w:t>% din fondul total de timp</w:t>
      </w:r>
      <w:r w:rsidR="00067CD0" w:rsidRPr="00C512B4">
        <w:rPr>
          <w:rFonts w:ascii="Trebuchet MS" w:hAnsi="Trebuchet MS" w:cs="Arial"/>
          <w:kern w:val="16"/>
          <w:sz w:val="24"/>
          <w:szCs w:val="24"/>
          <w:lang w:val="ro-RO"/>
        </w:rPr>
        <w:t xml:space="preserve"> efectiv lucrat</w:t>
      </w:r>
      <w:r w:rsidRPr="00C512B4">
        <w:rPr>
          <w:rFonts w:ascii="Trebuchet MS" w:hAnsi="Trebuchet MS" w:cs="Arial"/>
          <w:kern w:val="16"/>
          <w:sz w:val="24"/>
          <w:szCs w:val="24"/>
          <w:lang w:val="ro-RO"/>
        </w:rPr>
        <w:t>;</w:t>
      </w:r>
    </w:p>
    <w:p w:rsidR="0062217E" w:rsidRPr="00C512B4" w:rsidRDefault="00A57B39" w:rsidP="0062217E">
      <w:pPr>
        <w:pStyle w:val="Indentcorptext2"/>
        <w:numPr>
          <w:ilvl w:val="0"/>
          <w:numId w:val="7"/>
        </w:numPr>
        <w:tabs>
          <w:tab w:val="clear" w:pos="1440"/>
          <w:tab w:val="num" w:pos="540"/>
        </w:tabs>
        <w:spacing w:after="0" w:line="240" w:lineRule="auto"/>
        <w:ind w:left="0" w:firstLine="0"/>
        <w:jc w:val="both"/>
        <w:rPr>
          <w:rFonts w:ascii="Trebuchet MS" w:hAnsi="Trebuchet MS" w:cs="Arial"/>
          <w:kern w:val="16"/>
          <w:lang w:val="ro-RO"/>
        </w:rPr>
      </w:pPr>
      <w:r w:rsidRPr="00C512B4">
        <w:rPr>
          <w:rFonts w:ascii="Trebuchet MS" w:hAnsi="Trebuchet MS" w:cs="Arial"/>
          <w:kern w:val="16"/>
          <w:lang w:val="ro-RO"/>
        </w:rPr>
        <w:t>Pentru concedii de odihnă</w:t>
      </w:r>
      <w:r w:rsidR="0062217E" w:rsidRPr="00C512B4">
        <w:rPr>
          <w:rFonts w:ascii="Trebuchet MS" w:hAnsi="Trebuchet MS" w:cs="Arial"/>
          <w:kern w:val="16"/>
          <w:lang w:val="ro-RO"/>
        </w:rPr>
        <w:t>, conced</w:t>
      </w:r>
      <w:r w:rsidRPr="00C512B4">
        <w:rPr>
          <w:rFonts w:ascii="Trebuchet MS" w:hAnsi="Trebuchet MS" w:cs="Arial"/>
          <w:kern w:val="16"/>
          <w:lang w:val="ro-RO"/>
        </w:rPr>
        <w:t>ii medicale, învoiri ş</w:t>
      </w:r>
      <w:r w:rsidR="0062217E" w:rsidRPr="00C512B4">
        <w:rPr>
          <w:rFonts w:ascii="Trebuchet MS" w:hAnsi="Trebuchet MS" w:cs="Arial"/>
          <w:kern w:val="16"/>
          <w:lang w:val="ro-RO"/>
        </w:rPr>
        <w:t xml:space="preserve">i diverse alte obligaţii, au fost folosite </w:t>
      </w:r>
      <w:r w:rsidR="00192E51">
        <w:rPr>
          <w:rFonts w:ascii="Trebuchet MS" w:hAnsi="Trebuchet MS" w:cs="Arial"/>
          <w:kern w:val="16"/>
          <w:lang w:val="ro-RO"/>
        </w:rPr>
        <w:t>198</w:t>
      </w:r>
      <w:r w:rsidR="0062217E" w:rsidRPr="00C512B4">
        <w:rPr>
          <w:rFonts w:ascii="Trebuchet MS" w:hAnsi="Trebuchet MS" w:cs="Arial"/>
          <w:kern w:val="16"/>
          <w:lang w:val="ro-RO"/>
        </w:rPr>
        <w:t xml:space="preserve"> zile, ceea ce reprezintă </w:t>
      </w:r>
      <w:r w:rsidR="00192E51">
        <w:rPr>
          <w:rFonts w:ascii="Trebuchet MS" w:hAnsi="Trebuchet MS" w:cs="Arial"/>
          <w:kern w:val="16"/>
          <w:lang w:val="ro-RO"/>
        </w:rPr>
        <w:t>14.57</w:t>
      </w:r>
      <w:r w:rsidR="00C512B4" w:rsidRPr="00C512B4">
        <w:rPr>
          <w:rFonts w:ascii="Trebuchet MS" w:hAnsi="Trebuchet MS" w:cs="Arial"/>
          <w:kern w:val="16"/>
          <w:lang w:val="ro-RO"/>
        </w:rPr>
        <w:t xml:space="preserve"> </w:t>
      </w:r>
      <w:r w:rsidR="0062217E" w:rsidRPr="00C512B4">
        <w:rPr>
          <w:rFonts w:ascii="Trebuchet MS" w:hAnsi="Trebuchet MS" w:cs="Arial"/>
          <w:kern w:val="16"/>
          <w:lang w:val="ro-RO"/>
        </w:rPr>
        <w:t xml:space="preserve">% </w:t>
      </w:r>
      <w:r w:rsidRPr="00C512B4">
        <w:rPr>
          <w:rFonts w:ascii="Trebuchet MS" w:hAnsi="Trebuchet MS" w:cs="Arial"/>
          <w:kern w:val="16"/>
          <w:lang w:val="ro-RO"/>
        </w:rPr>
        <w:t xml:space="preserve"> din fondul total de timp</w:t>
      </w:r>
      <w:r w:rsidR="00067CD0" w:rsidRPr="00C512B4">
        <w:rPr>
          <w:rFonts w:ascii="Trebuchet MS" w:hAnsi="Trebuchet MS" w:cs="Arial"/>
          <w:kern w:val="16"/>
          <w:lang w:val="ro-RO"/>
        </w:rPr>
        <w:t>.</w:t>
      </w:r>
    </w:p>
    <w:p w:rsidR="0062217E" w:rsidRPr="0062217E" w:rsidRDefault="0062217E" w:rsidP="0062217E">
      <w:pPr>
        <w:pStyle w:val="Indentcorptext2"/>
        <w:ind w:left="0" w:hanging="284"/>
        <w:rPr>
          <w:rFonts w:ascii="Trebuchet MS" w:hAnsi="Trebuchet MS" w:cs="Arial"/>
          <w:kern w:val="16"/>
          <w:lang w:val="ro-RO"/>
        </w:rPr>
      </w:pPr>
    </w:p>
    <w:p w:rsidR="0062217E" w:rsidRPr="0062217E" w:rsidRDefault="0062217E" w:rsidP="0062217E">
      <w:pPr>
        <w:ind w:left="0" w:hanging="142"/>
        <w:jc w:val="center"/>
        <w:rPr>
          <w:rFonts w:cs="Arial"/>
          <w:b/>
          <w:kern w:val="16"/>
          <w:sz w:val="24"/>
          <w:szCs w:val="24"/>
          <w:lang w:val="ro-RO"/>
        </w:rPr>
      </w:pPr>
      <w:r w:rsidRPr="0062217E">
        <w:rPr>
          <w:rFonts w:cs="Arial"/>
          <w:b/>
          <w:kern w:val="16"/>
          <w:sz w:val="24"/>
          <w:szCs w:val="24"/>
          <w:lang w:val="ro-RO"/>
        </w:rPr>
        <w:t>2. MODUL DE REA</w:t>
      </w:r>
      <w:r w:rsidR="00EB1E94">
        <w:rPr>
          <w:rFonts w:cs="Arial"/>
          <w:b/>
          <w:kern w:val="16"/>
          <w:sz w:val="24"/>
          <w:szCs w:val="24"/>
          <w:lang w:val="ro-RO"/>
        </w:rPr>
        <w:t>LIZARE A OBIECTIVELOR CUPRINSE ÎN PROGRAMUL INSPECŢ</w:t>
      </w:r>
      <w:r w:rsidRPr="0062217E">
        <w:rPr>
          <w:rFonts w:cs="Arial"/>
          <w:b/>
          <w:kern w:val="16"/>
          <w:sz w:val="24"/>
          <w:szCs w:val="24"/>
          <w:lang w:val="ro-RO"/>
        </w:rPr>
        <w:t xml:space="preserve">IEI MUNCII ( </w:t>
      </w:r>
      <w:r w:rsidR="00EB1E94">
        <w:rPr>
          <w:rFonts w:cs="Arial"/>
          <w:b/>
          <w:kern w:val="16"/>
          <w:sz w:val="24"/>
          <w:szCs w:val="24"/>
          <w:lang w:val="ro-RO"/>
        </w:rPr>
        <w:t>COMPARTIMENTUL  RELAŢII DE MUNCĂ</w:t>
      </w:r>
      <w:r w:rsidRPr="0062217E">
        <w:rPr>
          <w:rFonts w:cs="Arial"/>
          <w:b/>
          <w:kern w:val="16"/>
          <w:sz w:val="24"/>
          <w:szCs w:val="24"/>
          <w:lang w:val="ro-RO"/>
        </w:rPr>
        <w:t xml:space="preserve"> )</w:t>
      </w:r>
    </w:p>
    <w:p w:rsidR="0062217E" w:rsidRPr="0062217E" w:rsidRDefault="0062217E" w:rsidP="0062217E">
      <w:pPr>
        <w:ind w:left="0"/>
        <w:rPr>
          <w:rFonts w:cs="Arial"/>
          <w:kern w:val="16"/>
          <w:sz w:val="24"/>
          <w:szCs w:val="24"/>
          <w:lang w:val="ro-RO"/>
        </w:rPr>
      </w:pPr>
    </w:p>
    <w:p w:rsidR="003341F3" w:rsidRDefault="003341F3" w:rsidP="0062217E">
      <w:pPr>
        <w:ind w:left="0"/>
        <w:rPr>
          <w:rFonts w:cs="Arial"/>
          <w:kern w:val="16"/>
          <w:sz w:val="24"/>
          <w:szCs w:val="24"/>
          <w:lang w:val="ro-RO"/>
        </w:rPr>
      </w:pPr>
      <w:r>
        <w:rPr>
          <w:rFonts w:cs="Arial"/>
          <w:kern w:val="16"/>
          <w:sz w:val="24"/>
          <w:szCs w:val="24"/>
          <w:lang w:val="ro-RO"/>
        </w:rPr>
        <w:t>Î</w:t>
      </w:r>
      <w:r w:rsidR="0062217E" w:rsidRPr="0062217E">
        <w:rPr>
          <w:rFonts w:cs="Arial"/>
          <w:kern w:val="16"/>
          <w:sz w:val="24"/>
          <w:szCs w:val="24"/>
          <w:lang w:val="ro-RO"/>
        </w:rPr>
        <w:t xml:space="preserve">n perioada </w:t>
      </w:r>
      <w:r w:rsidR="00855C21">
        <w:rPr>
          <w:rFonts w:cs="Arial"/>
          <w:kern w:val="16"/>
          <w:sz w:val="24"/>
          <w:szCs w:val="24"/>
          <w:lang w:val="ro-RO"/>
        </w:rPr>
        <w:t>01.01.201</w:t>
      </w:r>
      <w:r w:rsidR="00E45DEF">
        <w:rPr>
          <w:rFonts w:cs="Arial"/>
          <w:kern w:val="16"/>
          <w:sz w:val="24"/>
          <w:szCs w:val="24"/>
          <w:lang w:val="ro-RO"/>
        </w:rPr>
        <w:t>7</w:t>
      </w:r>
      <w:r w:rsidR="00855C21">
        <w:rPr>
          <w:rFonts w:cs="Arial"/>
          <w:kern w:val="16"/>
          <w:sz w:val="24"/>
          <w:szCs w:val="24"/>
          <w:lang w:val="ro-RO"/>
        </w:rPr>
        <w:t xml:space="preserve"> - 3</w:t>
      </w:r>
      <w:r w:rsidR="0043311F">
        <w:rPr>
          <w:rFonts w:cs="Arial"/>
          <w:kern w:val="16"/>
          <w:sz w:val="24"/>
          <w:szCs w:val="24"/>
          <w:lang w:val="ro-RO"/>
        </w:rPr>
        <w:t>1</w:t>
      </w:r>
      <w:r w:rsidR="00855C21">
        <w:rPr>
          <w:rFonts w:cs="Arial"/>
          <w:kern w:val="16"/>
          <w:sz w:val="24"/>
          <w:szCs w:val="24"/>
          <w:lang w:val="ro-RO"/>
        </w:rPr>
        <w:t>.</w:t>
      </w:r>
      <w:r w:rsidR="0043311F">
        <w:rPr>
          <w:rFonts w:cs="Arial"/>
          <w:kern w:val="16"/>
          <w:sz w:val="24"/>
          <w:szCs w:val="24"/>
          <w:lang w:val="ro-RO"/>
        </w:rPr>
        <w:t>12</w:t>
      </w:r>
      <w:r w:rsidR="004F6044">
        <w:rPr>
          <w:rFonts w:cs="Arial"/>
          <w:kern w:val="16"/>
          <w:sz w:val="24"/>
          <w:szCs w:val="24"/>
          <w:lang w:val="ro-RO"/>
        </w:rPr>
        <w:t>.201</w:t>
      </w:r>
      <w:r w:rsidR="00E45DEF">
        <w:rPr>
          <w:rFonts w:cs="Arial"/>
          <w:kern w:val="16"/>
          <w:sz w:val="24"/>
          <w:szCs w:val="24"/>
          <w:lang w:val="ro-RO"/>
        </w:rPr>
        <w:t>7</w:t>
      </w:r>
      <w:r>
        <w:rPr>
          <w:rFonts w:cs="Arial"/>
          <w:kern w:val="16"/>
          <w:sz w:val="24"/>
          <w:szCs w:val="24"/>
          <w:lang w:val="ro-RO"/>
        </w:rPr>
        <w:t>, î</w:t>
      </w:r>
      <w:r w:rsidR="0062217E" w:rsidRPr="0062217E">
        <w:rPr>
          <w:rFonts w:cs="Arial"/>
          <w:kern w:val="16"/>
          <w:sz w:val="24"/>
          <w:szCs w:val="24"/>
          <w:lang w:val="ro-RO"/>
        </w:rPr>
        <w:t>n cadrul ITM Giurgiu, controlul</w:t>
      </w:r>
      <w:r>
        <w:rPr>
          <w:rFonts w:cs="Arial"/>
          <w:kern w:val="16"/>
          <w:sz w:val="24"/>
          <w:szCs w:val="24"/>
          <w:lang w:val="ro-RO"/>
        </w:rPr>
        <w:t xml:space="preserve"> în domeniul relaţiilor de muncă</w:t>
      </w:r>
      <w:r w:rsidR="0062217E" w:rsidRPr="0062217E">
        <w:rPr>
          <w:rFonts w:cs="Arial"/>
          <w:kern w:val="16"/>
          <w:sz w:val="24"/>
          <w:szCs w:val="24"/>
          <w:lang w:val="ro-RO"/>
        </w:rPr>
        <w:t>, s-a desfăşurat cu un colectiv</w:t>
      </w:r>
      <w:r w:rsidR="00EB1E94">
        <w:rPr>
          <w:rFonts w:cs="Arial"/>
          <w:kern w:val="16"/>
          <w:sz w:val="24"/>
          <w:szCs w:val="24"/>
          <w:lang w:val="ro-RO"/>
        </w:rPr>
        <w:t xml:space="preserve"> mediu</w:t>
      </w:r>
      <w:r w:rsidR="0062217E" w:rsidRPr="0062217E">
        <w:rPr>
          <w:rFonts w:cs="Arial"/>
          <w:kern w:val="16"/>
          <w:sz w:val="24"/>
          <w:szCs w:val="24"/>
          <w:lang w:val="ro-RO"/>
        </w:rPr>
        <w:t xml:space="preserve"> de </w:t>
      </w:r>
      <w:r w:rsidR="0043311F" w:rsidRPr="0043311F">
        <w:rPr>
          <w:rFonts w:cs="Arial"/>
          <w:kern w:val="16"/>
          <w:sz w:val="24"/>
          <w:szCs w:val="24"/>
          <w:lang w:val="ro-RO"/>
        </w:rPr>
        <w:t>4.6</w:t>
      </w:r>
      <w:r w:rsidR="00E007A3">
        <w:rPr>
          <w:rFonts w:cs="Arial"/>
          <w:kern w:val="16"/>
          <w:sz w:val="24"/>
          <w:szCs w:val="24"/>
          <w:lang w:val="ro-RO"/>
        </w:rPr>
        <w:t xml:space="preserve"> inspectori</w:t>
      </w:r>
      <w:r w:rsidR="0062217E" w:rsidRPr="0062217E">
        <w:rPr>
          <w:rFonts w:cs="Arial"/>
          <w:kern w:val="16"/>
          <w:sz w:val="24"/>
          <w:szCs w:val="24"/>
          <w:lang w:val="ro-RO"/>
        </w:rPr>
        <w:t>,</w:t>
      </w:r>
      <w:r>
        <w:rPr>
          <w:rFonts w:cs="Arial"/>
          <w:kern w:val="16"/>
          <w:sz w:val="24"/>
          <w:szCs w:val="24"/>
          <w:lang w:val="ro-RO"/>
        </w:rPr>
        <w:t xml:space="preserve"> în primul rând în  baza obiectivelor prevăzute î</w:t>
      </w:r>
      <w:r w:rsidR="0062217E" w:rsidRPr="0062217E">
        <w:rPr>
          <w:rFonts w:cs="Arial"/>
          <w:kern w:val="16"/>
          <w:sz w:val="24"/>
          <w:szCs w:val="24"/>
          <w:lang w:val="ro-RO"/>
        </w:rPr>
        <w:t>n programul de acţiuni al Inspecţiei Mun</w:t>
      </w:r>
      <w:r>
        <w:rPr>
          <w:rFonts w:cs="Arial"/>
          <w:kern w:val="16"/>
          <w:sz w:val="24"/>
          <w:szCs w:val="24"/>
          <w:lang w:val="ro-RO"/>
        </w:rPr>
        <w:t>cii care îşi găsesc corespondenţ</w:t>
      </w:r>
      <w:r w:rsidR="0062217E" w:rsidRPr="0062217E">
        <w:rPr>
          <w:rFonts w:cs="Arial"/>
          <w:kern w:val="16"/>
          <w:sz w:val="24"/>
          <w:szCs w:val="24"/>
          <w:lang w:val="ro-RO"/>
        </w:rPr>
        <w:t xml:space="preserve">a </w:t>
      </w:r>
      <w:r>
        <w:rPr>
          <w:rFonts w:cs="Arial"/>
          <w:kern w:val="16"/>
          <w:sz w:val="24"/>
          <w:szCs w:val="24"/>
          <w:lang w:val="ro-RO"/>
        </w:rPr>
        <w:t>în economia judeţului ş</w:t>
      </w:r>
      <w:r w:rsidR="0062217E" w:rsidRPr="0062217E">
        <w:rPr>
          <w:rFonts w:cs="Arial"/>
          <w:kern w:val="16"/>
          <w:sz w:val="24"/>
          <w:szCs w:val="24"/>
          <w:lang w:val="ro-RO"/>
        </w:rPr>
        <w:t xml:space="preserve">i </w:t>
      </w:r>
      <w:r>
        <w:rPr>
          <w:rFonts w:cs="Arial"/>
          <w:kern w:val="16"/>
          <w:sz w:val="24"/>
          <w:szCs w:val="24"/>
          <w:lang w:val="ro-RO"/>
        </w:rPr>
        <w:t>î</w:t>
      </w:r>
      <w:r w:rsidR="0062217E" w:rsidRPr="0062217E">
        <w:rPr>
          <w:rFonts w:cs="Arial"/>
          <w:kern w:val="16"/>
          <w:sz w:val="24"/>
          <w:szCs w:val="24"/>
          <w:lang w:val="ro-RO"/>
        </w:rPr>
        <w:t xml:space="preserve">n al doilea rând pentru rezolvarea unor sesizări </w:t>
      </w:r>
      <w:r>
        <w:rPr>
          <w:rFonts w:cs="Arial"/>
          <w:kern w:val="16"/>
          <w:sz w:val="24"/>
          <w:szCs w:val="24"/>
          <w:lang w:val="ro-RO"/>
        </w:rPr>
        <w:t>ş</w:t>
      </w:r>
      <w:r w:rsidR="0062217E" w:rsidRPr="0062217E">
        <w:rPr>
          <w:rFonts w:cs="Arial"/>
          <w:kern w:val="16"/>
          <w:sz w:val="24"/>
          <w:szCs w:val="24"/>
          <w:lang w:val="ro-RO"/>
        </w:rPr>
        <w:t xml:space="preserve">i reclamaţii.  </w:t>
      </w:r>
    </w:p>
    <w:p w:rsidR="0062217E" w:rsidRPr="0062217E" w:rsidRDefault="0062217E" w:rsidP="0062217E">
      <w:pPr>
        <w:ind w:left="0"/>
        <w:rPr>
          <w:rFonts w:cs="Arial"/>
          <w:kern w:val="16"/>
          <w:sz w:val="24"/>
          <w:szCs w:val="24"/>
          <w:lang w:val="ro-RO"/>
        </w:rPr>
      </w:pPr>
      <w:r w:rsidRPr="0062217E">
        <w:rPr>
          <w:rFonts w:cs="Arial"/>
          <w:kern w:val="16"/>
          <w:sz w:val="24"/>
          <w:szCs w:val="24"/>
          <w:lang w:val="ro-RO"/>
        </w:rPr>
        <w:t>O atenţie deosebit</w:t>
      </w:r>
      <w:r w:rsidR="003341F3">
        <w:rPr>
          <w:rFonts w:cs="Arial"/>
          <w:kern w:val="16"/>
          <w:sz w:val="24"/>
          <w:szCs w:val="24"/>
          <w:lang w:val="ro-RO"/>
        </w:rPr>
        <w:t>ă a fost acordată depistării ş</w:t>
      </w:r>
      <w:r w:rsidRPr="0062217E">
        <w:rPr>
          <w:rFonts w:cs="Arial"/>
          <w:kern w:val="16"/>
          <w:sz w:val="24"/>
          <w:szCs w:val="24"/>
          <w:lang w:val="ro-RO"/>
        </w:rPr>
        <w:t xml:space="preserve">i sancţionării </w:t>
      </w:r>
      <w:r w:rsidR="003341F3">
        <w:rPr>
          <w:rFonts w:cs="Arial"/>
          <w:kern w:val="16"/>
          <w:sz w:val="24"/>
          <w:szCs w:val="24"/>
          <w:lang w:val="ro-RO"/>
        </w:rPr>
        <w:t xml:space="preserve">cazurilor de muncă </w:t>
      </w:r>
      <w:r w:rsidR="00E45DEF">
        <w:rPr>
          <w:rFonts w:cs="Arial"/>
          <w:kern w:val="16"/>
          <w:sz w:val="24"/>
          <w:szCs w:val="24"/>
          <w:lang w:val="ro-RO"/>
        </w:rPr>
        <w:t>nedeclarat</w:t>
      </w:r>
      <w:r w:rsidR="0043311F">
        <w:rPr>
          <w:rFonts w:cs="Arial"/>
          <w:kern w:val="16"/>
          <w:sz w:val="24"/>
          <w:szCs w:val="24"/>
          <w:lang w:val="ro-RO"/>
        </w:rPr>
        <w:t>ă</w:t>
      </w:r>
      <w:r w:rsidRPr="0062217E">
        <w:rPr>
          <w:rFonts w:cs="Arial"/>
          <w:kern w:val="16"/>
          <w:sz w:val="24"/>
          <w:szCs w:val="24"/>
          <w:lang w:val="ro-RO"/>
        </w:rPr>
        <w:t>.</w:t>
      </w:r>
    </w:p>
    <w:p w:rsidR="0062217E" w:rsidRPr="0062217E" w:rsidRDefault="003341F3" w:rsidP="003341F3">
      <w:pPr>
        <w:ind w:left="0"/>
        <w:rPr>
          <w:rFonts w:cs="Arial"/>
          <w:kern w:val="16"/>
          <w:sz w:val="24"/>
          <w:szCs w:val="24"/>
          <w:lang w:val="ro-RO"/>
        </w:rPr>
      </w:pPr>
      <w:r>
        <w:rPr>
          <w:rFonts w:cs="Arial"/>
          <w:kern w:val="16"/>
          <w:sz w:val="24"/>
          <w:szCs w:val="24"/>
          <w:lang w:val="ro-RO"/>
        </w:rPr>
        <w:t>Î</w:t>
      </w:r>
      <w:r w:rsidR="0062217E" w:rsidRPr="0062217E">
        <w:rPr>
          <w:rFonts w:cs="Arial"/>
          <w:kern w:val="16"/>
          <w:sz w:val="24"/>
          <w:szCs w:val="24"/>
          <w:lang w:val="ro-RO"/>
        </w:rPr>
        <w:t>n cele ce urmează</w:t>
      </w:r>
      <w:r>
        <w:rPr>
          <w:rFonts w:cs="Arial"/>
          <w:kern w:val="16"/>
          <w:sz w:val="24"/>
          <w:szCs w:val="24"/>
          <w:lang w:val="ro-RO"/>
        </w:rPr>
        <w:t>, este prezentată</w:t>
      </w:r>
      <w:r w:rsidR="0062217E" w:rsidRPr="0062217E">
        <w:rPr>
          <w:rFonts w:cs="Arial"/>
          <w:kern w:val="16"/>
          <w:sz w:val="24"/>
          <w:szCs w:val="24"/>
          <w:lang w:val="ro-RO"/>
        </w:rPr>
        <w:t xml:space="preserve"> succint activitatea Compartimentului Control Relaţii de Munc</w:t>
      </w:r>
      <w:r>
        <w:rPr>
          <w:rFonts w:cs="Arial"/>
          <w:kern w:val="16"/>
          <w:sz w:val="24"/>
          <w:szCs w:val="24"/>
          <w:lang w:val="ro-RO"/>
        </w:rPr>
        <w:t>ă</w:t>
      </w:r>
      <w:r w:rsidR="0062217E" w:rsidRPr="0062217E">
        <w:rPr>
          <w:rFonts w:cs="Arial"/>
          <w:kern w:val="16"/>
          <w:sz w:val="24"/>
          <w:szCs w:val="24"/>
          <w:lang w:val="ro-RO"/>
        </w:rPr>
        <w:t>,</w:t>
      </w:r>
      <w:r>
        <w:rPr>
          <w:rFonts w:cs="Arial"/>
          <w:kern w:val="16"/>
          <w:sz w:val="24"/>
          <w:szCs w:val="24"/>
          <w:lang w:val="ro-RO"/>
        </w:rPr>
        <w:t xml:space="preserve"> în această perioadă</w:t>
      </w:r>
      <w:r w:rsidR="0062217E" w:rsidRPr="0062217E">
        <w:rPr>
          <w:rFonts w:cs="Arial"/>
          <w:kern w:val="16"/>
          <w:sz w:val="24"/>
          <w:szCs w:val="24"/>
          <w:lang w:val="ro-RO"/>
        </w:rPr>
        <w:t xml:space="preserve"> :</w:t>
      </w:r>
    </w:p>
    <w:p w:rsidR="0062217E" w:rsidRPr="0062217E" w:rsidRDefault="0062217E" w:rsidP="0062217E">
      <w:pPr>
        <w:ind w:left="0" w:firstLine="720"/>
        <w:rPr>
          <w:rFonts w:cs="Arial"/>
          <w:kern w:val="16"/>
          <w:sz w:val="24"/>
          <w:szCs w:val="24"/>
          <w:lang w:val="ro-RO"/>
        </w:rPr>
      </w:pPr>
    </w:p>
    <w:p w:rsidR="0062217E" w:rsidRDefault="0062217E" w:rsidP="0062217E">
      <w:pPr>
        <w:ind w:left="0" w:firstLine="720"/>
        <w:rPr>
          <w:rFonts w:cs="Arial"/>
          <w:kern w:val="16"/>
          <w:sz w:val="24"/>
          <w:szCs w:val="24"/>
          <w:lang w:val="ro-RO"/>
        </w:rPr>
      </w:pPr>
    </w:p>
    <w:p w:rsidR="0062217E" w:rsidRPr="00B87928" w:rsidRDefault="003824D6" w:rsidP="003824D6">
      <w:pPr>
        <w:pStyle w:val="Indentcorptext2"/>
        <w:numPr>
          <w:ilvl w:val="0"/>
          <w:numId w:val="9"/>
        </w:numPr>
        <w:tabs>
          <w:tab w:val="clear" w:pos="1800"/>
          <w:tab w:val="left" w:pos="450"/>
          <w:tab w:val="left" w:pos="720"/>
        </w:tabs>
        <w:spacing w:after="0" w:line="240" w:lineRule="auto"/>
        <w:ind w:left="0" w:firstLine="90"/>
        <w:jc w:val="both"/>
        <w:rPr>
          <w:rFonts w:ascii="Trebuchet MS" w:eastAsia="MS Mincho" w:hAnsi="Trebuchet MS" w:cs="Arial"/>
          <w:kern w:val="16"/>
          <w:lang w:val="ro-RO"/>
        </w:rPr>
      </w:pPr>
      <w:r w:rsidRPr="00903F4D">
        <w:rPr>
          <w:rFonts w:ascii="Trebuchet MS" w:eastAsia="MS Mincho" w:hAnsi="Trebuchet MS" w:cs="Arial"/>
          <w:b/>
          <w:kern w:val="16"/>
          <w:lang w:val="ro-RO"/>
        </w:rPr>
        <w:lastRenderedPageBreak/>
        <w:t xml:space="preserve">7 </w:t>
      </w:r>
      <w:r>
        <w:rPr>
          <w:rFonts w:ascii="Trebuchet MS" w:eastAsia="MS Mincho" w:hAnsi="Trebuchet MS" w:cs="Arial"/>
          <w:kern w:val="16"/>
          <w:lang w:val="ro-RO"/>
        </w:rPr>
        <w:t xml:space="preserve">   </w:t>
      </w:r>
      <w:r w:rsidR="00F06DC6" w:rsidRPr="00903F4D">
        <w:rPr>
          <w:rFonts w:ascii="Trebuchet MS" w:eastAsia="MS Mincho" w:hAnsi="Trebuchet MS" w:cs="Arial"/>
          <w:b/>
          <w:kern w:val="16"/>
          <w:lang w:val="ro-RO"/>
        </w:rPr>
        <w:t>CAMPANII NAŢ</w:t>
      </w:r>
      <w:r w:rsidR="0062217E" w:rsidRPr="00903F4D">
        <w:rPr>
          <w:rFonts w:ascii="Trebuchet MS" w:eastAsia="MS Mincho" w:hAnsi="Trebuchet MS" w:cs="Arial"/>
          <w:b/>
          <w:kern w:val="16"/>
          <w:lang w:val="ro-RO"/>
        </w:rPr>
        <w:t>IONALE</w:t>
      </w:r>
      <w:r w:rsidR="00F06DC6" w:rsidRPr="00903F4D">
        <w:rPr>
          <w:rFonts w:ascii="Trebuchet MS" w:eastAsia="MS Mincho" w:hAnsi="Trebuchet MS" w:cs="Arial"/>
          <w:b/>
          <w:kern w:val="16"/>
          <w:lang w:val="ro-RO"/>
        </w:rPr>
        <w:t xml:space="preserve"> ÎN DOMENIUL RELAŢIILOR DE MUNCĂ</w:t>
      </w:r>
    </w:p>
    <w:p w:rsidR="0062217E" w:rsidRPr="00B87928" w:rsidRDefault="00B87928" w:rsidP="00B87928">
      <w:pPr>
        <w:spacing w:before="120"/>
        <w:ind w:left="0"/>
        <w:rPr>
          <w:rFonts w:cs="Arial"/>
          <w:kern w:val="16"/>
          <w:sz w:val="24"/>
          <w:szCs w:val="24"/>
          <w:lang w:val="ro-RO"/>
        </w:rPr>
      </w:pPr>
      <w:r w:rsidRPr="00B87928">
        <w:rPr>
          <w:rFonts w:cs="Arial"/>
          <w:kern w:val="16"/>
          <w:sz w:val="24"/>
          <w:szCs w:val="24"/>
          <w:lang w:val="ro-RO"/>
        </w:rPr>
        <w:t>Campanie privind identificarea şi combaterea cazurilor de muncă nedeclarată în domenii susceptibile utilizării frecvente a acesteia, a muncii tinerilor şi copiilor: construcţii, prelucrarea şi conservarea cărnii/peşte şi a produselor din carne/peşte şi comercializarea acestora, fabricarea produselor de brutărie şi a produselor făinoase, depozitarea şi comercializarea produselor cerealiere şi a produselor de panificaţie, fabricarea şi comercializarea produselor lactate, fabricarea băuturilor alcoolice şi răcoritoare, industria lemnului, comerţ cu ridicata şi cu amănuntul, pază, unităţi care desfăşoară activităţi în staţiuni montane şi de pe litoral, unităţi care desfăşoară activitate pe timpul nopţii (restaurante, baruri, cluburi, discoteci, jocuri de noroc, unităţi de comerţ cu program non-stop, unităţi distribuţie carburant), colectarea şi reciclarea deşeurilor nepericuloase, întreţinerea şi repararea autovehiculelor, alte prestări de servicii.</w:t>
      </w:r>
    </w:p>
    <w:p w:rsidR="00B87928" w:rsidRPr="00B87928" w:rsidRDefault="00F06DC6" w:rsidP="00B87928">
      <w:pPr>
        <w:spacing w:before="120"/>
        <w:ind w:left="0"/>
        <w:rPr>
          <w:rFonts w:cs="Arial"/>
          <w:kern w:val="16"/>
          <w:sz w:val="24"/>
          <w:szCs w:val="24"/>
          <w:lang w:val="ro-RO"/>
        </w:rPr>
      </w:pPr>
      <w:r w:rsidRPr="00B87928">
        <w:rPr>
          <w:rFonts w:cs="Arial"/>
          <w:kern w:val="16"/>
          <w:sz w:val="24"/>
          <w:szCs w:val="24"/>
          <w:lang w:val="ro-RO"/>
        </w:rPr>
        <w:t>-</w:t>
      </w:r>
      <w:r w:rsidRPr="00B87928">
        <w:rPr>
          <w:rFonts w:cs="Arial"/>
          <w:kern w:val="16"/>
          <w:sz w:val="24"/>
          <w:szCs w:val="24"/>
          <w:lang w:val="ro-RO"/>
        </w:rPr>
        <w:tab/>
      </w:r>
      <w:r w:rsidR="0062217E" w:rsidRPr="00B87928">
        <w:rPr>
          <w:rFonts w:cs="Arial"/>
          <w:kern w:val="16"/>
          <w:sz w:val="24"/>
          <w:szCs w:val="24"/>
          <w:lang w:val="ro-RO"/>
        </w:rPr>
        <w:t>Responsabilitatea realizării : ITM Giurgiu –</w:t>
      </w:r>
      <w:r w:rsidR="00B87928" w:rsidRPr="00B87928">
        <w:rPr>
          <w:rFonts w:eastAsia="Times New Roman"/>
          <w:b/>
          <w:sz w:val="24"/>
          <w:szCs w:val="24"/>
          <w:lang w:val="ro-RO" w:eastAsia="ro-RO"/>
        </w:rPr>
        <w:t xml:space="preserve"> </w:t>
      </w:r>
      <w:r w:rsidR="00B87928" w:rsidRPr="00B87928">
        <w:rPr>
          <w:rFonts w:cs="Arial"/>
          <w:kern w:val="16"/>
          <w:sz w:val="24"/>
          <w:szCs w:val="24"/>
          <w:lang w:val="ro-RO"/>
        </w:rPr>
        <w:t>Inspectori de muncă</w:t>
      </w:r>
    </w:p>
    <w:p w:rsidR="00B87928" w:rsidRDefault="00B87928" w:rsidP="00B87928">
      <w:pPr>
        <w:spacing w:before="120"/>
        <w:ind w:left="0"/>
        <w:rPr>
          <w:rFonts w:cs="Arial"/>
          <w:kern w:val="16"/>
          <w:sz w:val="24"/>
          <w:szCs w:val="24"/>
          <w:lang w:val="ro-RO"/>
        </w:rPr>
      </w:pPr>
      <w:r w:rsidRPr="00B87928">
        <w:rPr>
          <w:rFonts w:cs="Arial"/>
          <w:kern w:val="16"/>
          <w:sz w:val="24"/>
          <w:szCs w:val="24"/>
          <w:lang w:val="ro-RO"/>
        </w:rPr>
        <w:t xml:space="preserve">Veronica </w:t>
      </w:r>
      <w:proofErr w:type="spellStart"/>
      <w:r w:rsidRPr="00B87928">
        <w:rPr>
          <w:rFonts w:cs="Arial"/>
          <w:kern w:val="16"/>
          <w:sz w:val="24"/>
          <w:szCs w:val="24"/>
          <w:lang w:val="ro-RO"/>
        </w:rPr>
        <w:t>Csender</w:t>
      </w:r>
      <w:proofErr w:type="spellEnd"/>
      <w:r>
        <w:rPr>
          <w:rFonts w:cs="Arial"/>
          <w:kern w:val="16"/>
          <w:sz w:val="24"/>
          <w:szCs w:val="24"/>
          <w:lang w:val="ro-RO"/>
        </w:rPr>
        <w:t xml:space="preserve"> ,   </w:t>
      </w:r>
      <w:r w:rsidRPr="00B87928">
        <w:rPr>
          <w:rFonts w:cs="Arial"/>
          <w:kern w:val="16"/>
          <w:sz w:val="24"/>
          <w:szCs w:val="24"/>
          <w:lang w:val="ro-RO"/>
        </w:rPr>
        <w:t>Carmen Crăciun</w:t>
      </w:r>
      <w:r>
        <w:rPr>
          <w:rFonts w:cs="Arial"/>
          <w:kern w:val="16"/>
          <w:sz w:val="24"/>
          <w:szCs w:val="24"/>
          <w:lang w:val="ro-RO"/>
        </w:rPr>
        <w:t xml:space="preserve">,    </w:t>
      </w:r>
      <w:proofErr w:type="spellStart"/>
      <w:r w:rsidRPr="00B87928">
        <w:rPr>
          <w:rFonts w:cs="Arial"/>
          <w:kern w:val="16"/>
          <w:sz w:val="24"/>
          <w:szCs w:val="24"/>
          <w:lang w:val="ro-RO"/>
        </w:rPr>
        <w:t>Liliana-Cristiana</w:t>
      </w:r>
      <w:proofErr w:type="spellEnd"/>
      <w:r w:rsidRPr="00B87928">
        <w:rPr>
          <w:rFonts w:cs="Arial"/>
          <w:kern w:val="16"/>
          <w:sz w:val="24"/>
          <w:szCs w:val="24"/>
          <w:lang w:val="ro-RO"/>
        </w:rPr>
        <w:t xml:space="preserve"> Stănciulescu </w:t>
      </w:r>
    </w:p>
    <w:p w:rsidR="0062217E" w:rsidRPr="00B87928" w:rsidRDefault="00F06DC6" w:rsidP="00B87928">
      <w:pPr>
        <w:spacing w:before="120"/>
        <w:ind w:left="0"/>
        <w:rPr>
          <w:rFonts w:cs="Arial"/>
          <w:kern w:val="16"/>
          <w:sz w:val="24"/>
          <w:szCs w:val="24"/>
          <w:lang w:val="ro-RO"/>
        </w:rPr>
      </w:pPr>
      <w:r w:rsidRPr="00B87928">
        <w:rPr>
          <w:rFonts w:cs="Arial"/>
          <w:kern w:val="16"/>
          <w:sz w:val="24"/>
          <w:szCs w:val="24"/>
          <w:lang w:val="ro-RO"/>
        </w:rPr>
        <w:t>-</w:t>
      </w:r>
      <w:r w:rsidRPr="00B87928">
        <w:rPr>
          <w:rFonts w:cs="Arial"/>
          <w:kern w:val="16"/>
          <w:sz w:val="24"/>
          <w:szCs w:val="24"/>
          <w:lang w:val="ro-RO"/>
        </w:rPr>
        <w:tab/>
      </w:r>
      <w:r w:rsidR="0062217E" w:rsidRPr="00B87928">
        <w:rPr>
          <w:rFonts w:cs="Arial"/>
          <w:kern w:val="16"/>
          <w:sz w:val="24"/>
          <w:szCs w:val="24"/>
          <w:lang w:val="ro-RO"/>
        </w:rPr>
        <w:t xml:space="preserve">Responsabilitatea coordonării: Dinu Florin – </w:t>
      </w:r>
      <w:r w:rsidR="001612AC" w:rsidRPr="00B87928">
        <w:rPr>
          <w:rFonts w:cs="Arial"/>
          <w:kern w:val="16"/>
          <w:sz w:val="24"/>
          <w:szCs w:val="24"/>
          <w:lang w:val="ro-RO"/>
        </w:rPr>
        <w:t>Inspector Ş</w:t>
      </w:r>
      <w:r w:rsidR="0062217E" w:rsidRPr="00B87928">
        <w:rPr>
          <w:rFonts w:cs="Arial"/>
          <w:kern w:val="16"/>
          <w:sz w:val="24"/>
          <w:szCs w:val="24"/>
          <w:lang w:val="ro-RO"/>
        </w:rPr>
        <w:t>ef Adj</w:t>
      </w:r>
      <w:r w:rsidRPr="00B87928">
        <w:rPr>
          <w:rFonts w:cs="Arial"/>
          <w:kern w:val="16"/>
          <w:sz w:val="24"/>
          <w:szCs w:val="24"/>
          <w:lang w:val="ro-RO"/>
        </w:rPr>
        <w:t xml:space="preserve">unct </w:t>
      </w:r>
      <w:r w:rsidR="0062217E" w:rsidRPr="00B87928">
        <w:rPr>
          <w:rFonts w:cs="Arial"/>
          <w:kern w:val="16"/>
          <w:sz w:val="24"/>
          <w:szCs w:val="24"/>
          <w:lang w:val="ro-RO"/>
        </w:rPr>
        <w:t>R.</w:t>
      </w:r>
      <w:r w:rsidRPr="00B87928">
        <w:rPr>
          <w:rFonts w:cs="Arial"/>
          <w:kern w:val="16"/>
          <w:sz w:val="24"/>
          <w:szCs w:val="24"/>
          <w:lang w:val="ro-RO"/>
        </w:rPr>
        <w:t xml:space="preserve"> </w:t>
      </w:r>
      <w:r w:rsidR="0062217E" w:rsidRPr="00B87928">
        <w:rPr>
          <w:rFonts w:cs="Arial"/>
          <w:kern w:val="16"/>
          <w:sz w:val="24"/>
          <w:szCs w:val="24"/>
          <w:lang w:val="ro-RO"/>
        </w:rPr>
        <w:t>M.</w:t>
      </w:r>
    </w:p>
    <w:p w:rsidR="0062217E" w:rsidRPr="0062217E" w:rsidRDefault="00F06DC6" w:rsidP="00F06DC6">
      <w:pPr>
        <w:spacing w:before="120"/>
        <w:ind w:left="0"/>
        <w:rPr>
          <w:rFonts w:cs="Arial"/>
          <w:kern w:val="16"/>
          <w:sz w:val="24"/>
          <w:szCs w:val="24"/>
          <w:lang w:val="ro-RO"/>
        </w:rPr>
      </w:pPr>
      <w:r>
        <w:rPr>
          <w:rFonts w:cs="Arial"/>
          <w:kern w:val="16"/>
          <w:sz w:val="24"/>
          <w:szCs w:val="24"/>
          <w:lang w:val="ro-RO"/>
        </w:rPr>
        <w:t>Î</w:t>
      </w:r>
      <w:r w:rsidR="0062217E" w:rsidRPr="0062217E">
        <w:rPr>
          <w:rFonts w:cs="Arial"/>
          <w:kern w:val="16"/>
          <w:sz w:val="24"/>
          <w:szCs w:val="24"/>
          <w:lang w:val="ro-RO"/>
        </w:rPr>
        <w:t xml:space="preserve">n perioada </w:t>
      </w:r>
      <w:r w:rsidR="004F6044">
        <w:rPr>
          <w:rFonts w:cs="Arial"/>
          <w:kern w:val="16"/>
          <w:sz w:val="24"/>
          <w:szCs w:val="24"/>
          <w:lang w:val="ro-RO"/>
        </w:rPr>
        <w:t>01.01.201</w:t>
      </w:r>
      <w:r w:rsidR="0043311F">
        <w:rPr>
          <w:rFonts w:cs="Arial"/>
          <w:kern w:val="16"/>
          <w:sz w:val="24"/>
          <w:szCs w:val="24"/>
          <w:lang w:val="ro-RO"/>
        </w:rPr>
        <w:t>7</w:t>
      </w:r>
      <w:r w:rsidR="004F6044">
        <w:rPr>
          <w:rFonts w:cs="Arial"/>
          <w:kern w:val="16"/>
          <w:sz w:val="24"/>
          <w:szCs w:val="24"/>
          <w:lang w:val="ro-RO"/>
        </w:rPr>
        <w:t xml:space="preserve"> - </w:t>
      </w:r>
      <w:r w:rsidR="0043311F">
        <w:rPr>
          <w:rFonts w:cs="Arial"/>
          <w:kern w:val="16"/>
          <w:sz w:val="24"/>
          <w:szCs w:val="24"/>
          <w:lang w:val="ro-RO"/>
        </w:rPr>
        <w:t>31</w:t>
      </w:r>
      <w:r w:rsidR="00855C21">
        <w:rPr>
          <w:rFonts w:cs="Arial"/>
          <w:kern w:val="16"/>
          <w:sz w:val="24"/>
          <w:szCs w:val="24"/>
          <w:lang w:val="ro-RO"/>
        </w:rPr>
        <w:t>.</w:t>
      </w:r>
      <w:r w:rsidR="0043311F">
        <w:rPr>
          <w:rFonts w:cs="Arial"/>
          <w:kern w:val="16"/>
          <w:sz w:val="24"/>
          <w:szCs w:val="24"/>
          <w:lang w:val="ro-RO"/>
        </w:rPr>
        <w:t>12</w:t>
      </w:r>
      <w:r w:rsidR="004F6044">
        <w:rPr>
          <w:rFonts w:cs="Arial"/>
          <w:kern w:val="16"/>
          <w:sz w:val="24"/>
          <w:szCs w:val="24"/>
          <w:lang w:val="ro-RO"/>
        </w:rPr>
        <w:t>.201</w:t>
      </w:r>
      <w:r w:rsidR="0043311F">
        <w:rPr>
          <w:rFonts w:cs="Arial"/>
          <w:kern w:val="16"/>
          <w:sz w:val="24"/>
          <w:szCs w:val="24"/>
          <w:lang w:val="ro-RO"/>
        </w:rPr>
        <w:t>7</w:t>
      </w:r>
      <w:r w:rsidR="0062217E" w:rsidRPr="0062217E">
        <w:rPr>
          <w:rFonts w:cs="Arial"/>
          <w:kern w:val="16"/>
          <w:sz w:val="24"/>
          <w:szCs w:val="24"/>
          <w:lang w:val="ro-RO"/>
        </w:rPr>
        <w:t>, având in vedere campani</w:t>
      </w:r>
      <w:r>
        <w:rPr>
          <w:rFonts w:cs="Arial"/>
          <w:kern w:val="16"/>
          <w:sz w:val="24"/>
          <w:szCs w:val="24"/>
          <w:lang w:val="ro-RO"/>
        </w:rPr>
        <w:t>a naţional</w:t>
      </w:r>
      <w:r w:rsidR="0043311F">
        <w:rPr>
          <w:rFonts w:cs="Arial"/>
          <w:kern w:val="16"/>
          <w:sz w:val="24"/>
          <w:szCs w:val="24"/>
          <w:lang w:val="ro-RO"/>
        </w:rPr>
        <w:t>ă</w:t>
      </w:r>
      <w:r>
        <w:rPr>
          <w:rFonts w:cs="Arial"/>
          <w:kern w:val="16"/>
          <w:sz w:val="24"/>
          <w:szCs w:val="24"/>
          <w:lang w:val="ro-RO"/>
        </w:rPr>
        <w:t xml:space="preserve"> privind combaterea ş</w:t>
      </w:r>
      <w:r w:rsidR="0062217E" w:rsidRPr="0062217E">
        <w:rPr>
          <w:rFonts w:cs="Arial"/>
          <w:kern w:val="16"/>
          <w:sz w:val="24"/>
          <w:szCs w:val="24"/>
          <w:lang w:val="ro-RO"/>
        </w:rPr>
        <w:t>i depistarea angajatorilor c</w:t>
      </w:r>
      <w:r>
        <w:rPr>
          <w:rFonts w:cs="Arial"/>
          <w:kern w:val="16"/>
          <w:sz w:val="24"/>
          <w:szCs w:val="24"/>
          <w:lang w:val="ro-RO"/>
        </w:rPr>
        <w:t>are utilizează forţa de munc</w:t>
      </w:r>
      <w:r w:rsidR="0043311F">
        <w:rPr>
          <w:rFonts w:cs="Arial"/>
          <w:kern w:val="16"/>
          <w:sz w:val="24"/>
          <w:szCs w:val="24"/>
          <w:lang w:val="ro-RO"/>
        </w:rPr>
        <w:t>ă</w:t>
      </w:r>
      <w:r>
        <w:rPr>
          <w:rFonts w:cs="Arial"/>
          <w:kern w:val="16"/>
          <w:sz w:val="24"/>
          <w:szCs w:val="24"/>
          <w:lang w:val="ro-RO"/>
        </w:rPr>
        <w:t xml:space="preserve"> </w:t>
      </w:r>
      <w:r w:rsidR="0043311F">
        <w:rPr>
          <w:rFonts w:cs="Arial"/>
          <w:kern w:val="16"/>
          <w:sz w:val="24"/>
          <w:szCs w:val="24"/>
          <w:lang w:val="ro-RO"/>
        </w:rPr>
        <w:t>nedeclarată</w:t>
      </w:r>
      <w:r w:rsidR="0062217E" w:rsidRPr="0062217E">
        <w:rPr>
          <w:rFonts w:cs="Arial"/>
          <w:kern w:val="16"/>
          <w:sz w:val="24"/>
          <w:szCs w:val="24"/>
          <w:lang w:val="ro-RO"/>
        </w:rPr>
        <w:t xml:space="preserve">, </w:t>
      </w:r>
      <w:r>
        <w:rPr>
          <w:rFonts w:cs="Arial"/>
          <w:kern w:val="16"/>
          <w:sz w:val="24"/>
          <w:szCs w:val="24"/>
          <w:lang w:val="ro-RO"/>
        </w:rPr>
        <w:t>precum şi î</w:t>
      </w:r>
      <w:r w:rsidR="0062217E" w:rsidRPr="0062217E">
        <w:rPr>
          <w:rFonts w:cs="Arial"/>
          <w:kern w:val="16"/>
          <w:sz w:val="24"/>
          <w:szCs w:val="24"/>
          <w:lang w:val="ro-RO"/>
        </w:rPr>
        <w:t>ncheierea protocoalelor</w:t>
      </w:r>
      <w:r>
        <w:rPr>
          <w:rFonts w:cs="Arial"/>
          <w:kern w:val="16"/>
          <w:sz w:val="24"/>
          <w:szCs w:val="24"/>
          <w:lang w:val="ro-RO"/>
        </w:rPr>
        <w:t>, î</w:t>
      </w:r>
      <w:r w:rsidR="0062217E" w:rsidRPr="0062217E">
        <w:rPr>
          <w:rFonts w:cs="Arial"/>
          <w:kern w:val="16"/>
          <w:sz w:val="24"/>
          <w:szCs w:val="24"/>
          <w:lang w:val="ro-RO"/>
        </w:rPr>
        <w:t>ncheiate</w:t>
      </w:r>
      <w:r>
        <w:rPr>
          <w:rFonts w:cs="Arial"/>
          <w:kern w:val="16"/>
          <w:sz w:val="24"/>
          <w:szCs w:val="24"/>
          <w:lang w:val="ro-RO"/>
        </w:rPr>
        <w:t xml:space="preserve"> între Inspecţ</w:t>
      </w:r>
      <w:r w:rsidR="0062217E" w:rsidRPr="0062217E">
        <w:rPr>
          <w:rFonts w:cs="Arial"/>
          <w:kern w:val="16"/>
          <w:sz w:val="24"/>
          <w:szCs w:val="24"/>
          <w:lang w:val="ro-RO"/>
        </w:rPr>
        <w:t xml:space="preserve">ia Muncii cu </w:t>
      </w:r>
      <w:r w:rsidR="0043311F">
        <w:rPr>
          <w:rFonts w:cs="Arial"/>
          <w:kern w:val="16"/>
          <w:sz w:val="24"/>
          <w:szCs w:val="24"/>
          <w:lang w:val="ro-RO"/>
        </w:rPr>
        <w:t>Inspectorat</w:t>
      </w:r>
      <w:r w:rsidR="00A751BF">
        <w:rPr>
          <w:rFonts w:cs="Arial"/>
          <w:kern w:val="16"/>
          <w:sz w:val="24"/>
          <w:szCs w:val="24"/>
          <w:lang w:val="ro-RO"/>
        </w:rPr>
        <w:t xml:space="preserve">ul Județean de </w:t>
      </w:r>
      <w:r w:rsidR="0062217E" w:rsidRPr="0062217E">
        <w:rPr>
          <w:rFonts w:cs="Arial"/>
          <w:kern w:val="16"/>
          <w:sz w:val="24"/>
          <w:szCs w:val="24"/>
          <w:lang w:val="ro-RO"/>
        </w:rPr>
        <w:t>Poli</w:t>
      </w:r>
      <w:r>
        <w:rPr>
          <w:rFonts w:cs="Arial"/>
          <w:kern w:val="16"/>
          <w:sz w:val="24"/>
          <w:szCs w:val="24"/>
          <w:lang w:val="ro-RO"/>
        </w:rPr>
        <w:t>ţi</w:t>
      </w:r>
      <w:r w:rsidR="00A751BF">
        <w:rPr>
          <w:rFonts w:cs="Arial"/>
          <w:kern w:val="16"/>
          <w:sz w:val="24"/>
          <w:szCs w:val="24"/>
          <w:lang w:val="ro-RO"/>
        </w:rPr>
        <w:t>e</w:t>
      </w:r>
      <w:r>
        <w:rPr>
          <w:rFonts w:cs="Arial"/>
          <w:kern w:val="16"/>
          <w:sz w:val="24"/>
          <w:szCs w:val="24"/>
          <w:lang w:val="ro-RO"/>
        </w:rPr>
        <w:t xml:space="preserve"> ş</w:t>
      </w:r>
      <w:r w:rsidR="0062217E" w:rsidRPr="0062217E">
        <w:rPr>
          <w:rFonts w:cs="Arial"/>
          <w:kern w:val="16"/>
          <w:sz w:val="24"/>
          <w:szCs w:val="24"/>
          <w:lang w:val="ro-RO"/>
        </w:rPr>
        <w:t xml:space="preserve">i </w:t>
      </w:r>
      <w:r w:rsidR="00A751BF">
        <w:rPr>
          <w:rFonts w:cs="Arial"/>
          <w:kern w:val="16"/>
          <w:sz w:val="24"/>
          <w:szCs w:val="24"/>
          <w:lang w:val="ro-RO"/>
        </w:rPr>
        <w:t xml:space="preserve">Inspectoratul Județean de </w:t>
      </w:r>
      <w:r w:rsidR="0062217E" w:rsidRPr="0062217E">
        <w:rPr>
          <w:rFonts w:cs="Arial"/>
          <w:kern w:val="16"/>
          <w:sz w:val="24"/>
          <w:szCs w:val="24"/>
          <w:lang w:val="ro-RO"/>
        </w:rPr>
        <w:t>Jandarmeri</w:t>
      </w:r>
      <w:r w:rsidR="00A751BF">
        <w:rPr>
          <w:rFonts w:cs="Arial"/>
          <w:kern w:val="16"/>
          <w:sz w:val="24"/>
          <w:szCs w:val="24"/>
          <w:lang w:val="ro-RO"/>
        </w:rPr>
        <w:t>e</w:t>
      </w:r>
      <w:r w:rsidR="0062217E" w:rsidRPr="0062217E">
        <w:rPr>
          <w:rFonts w:cs="Arial"/>
          <w:kern w:val="16"/>
          <w:sz w:val="24"/>
          <w:szCs w:val="24"/>
          <w:lang w:val="ro-RO"/>
        </w:rPr>
        <w:t>, s-au continuat şi intensificat controa</w:t>
      </w:r>
      <w:r>
        <w:rPr>
          <w:rFonts w:cs="Arial"/>
          <w:kern w:val="16"/>
          <w:sz w:val="24"/>
          <w:szCs w:val="24"/>
          <w:lang w:val="ro-RO"/>
        </w:rPr>
        <w:t>lele pe aceasta tematică</w:t>
      </w:r>
      <w:r w:rsidR="0062217E" w:rsidRPr="0062217E">
        <w:rPr>
          <w:rFonts w:cs="Arial"/>
          <w:kern w:val="16"/>
          <w:sz w:val="24"/>
          <w:szCs w:val="24"/>
          <w:lang w:val="ro-RO"/>
        </w:rPr>
        <w:t>, aplicându-se  sancţiuni contravenţionale în valoare total</w:t>
      </w:r>
      <w:r>
        <w:rPr>
          <w:rFonts w:cs="Arial"/>
          <w:kern w:val="16"/>
          <w:sz w:val="24"/>
          <w:szCs w:val="24"/>
          <w:lang w:val="ro-RO"/>
        </w:rPr>
        <w:t>ă</w:t>
      </w:r>
      <w:r w:rsidR="0062217E" w:rsidRPr="0062217E">
        <w:rPr>
          <w:rFonts w:cs="Arial"/>
          <w:kern w:val="16"/>
          <w:sz w:val="24"/>
          <w:szCs w:val="24"/>
          <w:lang w:val="ro-RO"/>
        </w:rPr>
        <w:t xml:space="preserve"> de </w:t>
      </w:r>
      <w:r w:rsidR="00A751BF">
        <w:rPr>
          <w:rFonts w:cs="Arial"/>
          <w:kern w:val="16"/>
          <w:sz w:val="24"/>
          <w:szCs w:val="24"/>
          <w:lang w:val="ro-RO"/>
        </w:rPr>
        <w:t xml:space="preserve">790.000 </w:t>
      </w:r>
      <w:r w:rsidR="0062217E" w:rsidRPr="0062217E">
        <w:rPr>
          <w:rFonts w:cs="Arial"/>
          <w:kern w:val="16"/>
          <w:sz w:val="24"/>
          <w:szCs w:val="24"/>
          <w:lang w:val="ro-RO"/>
        </w:rPr>
        <w:t>lei.</w:t>
      </w:r>
    </w:p>
    <w:p w:rsidR="0062217E" w:rsidRPr="0062217E" w:rsidRDefault="0062217E" w:rsidP="00F06DC6">
      <w:pPr>
        <w:spacing w:before="120"/>
        <w:ind w:left="0"/>
        <w:rPr>
          <w:rFonts w:cs="Arial"/>
          <w:kern w:val="16"/>
          <w:sz w:val="24"/>
          <w:szCs w:val="24"/>
          <w:lang w:val="ro-RO"/>
        </w:rPr>
      </w:pPr>
      <w:r w:rsidRPr="0062217E">
        <w:rPr>
          <w:rFonts w:cs="Arial"/>
          <w:kern w:val="16"/>
          <w:sz w:val="24"/>
          <w:szCs w:val="24"/>
          <w:lang w:val="ro-RO"/>
        </w:rPr>
        <w:t>Au fost depista</w:t>
      </w:r>
      <w:r w:rsidR="00F06DC6">
        <w:rPr>
          <w:rFonts w:cs="Arial"/>
          <w:kern w:val="16"/>
          <w:sz w:val="24"/>
          <w:szCs w:val="24"/>
          <w:lang w:val="ro-RO"/>
        </w:rPr>
        <w:t>ţi şi sancţionaţ</w:t>
      </w:r>
      <w:r w:rsidRPr="0062217E">
        <w:rPr>
          <w:rFonts w:cs="Arial"/>
          <w:kern w:val="16"/>
          <w:sz w:val="24"/>
          <w:szCs w:val="24"/>
          <w:lang w:val="ro-RO"/>
        </w:rPr>
        <w:t xml:space="preserve">i un număr de </w:t>
      </w:r>
      <w:r w:rsidR="00A751BF">
        <w:rPr>
          <w:rFonts w:cs="Arial"/>
          <w:kern w:val="16"/>
          <w:sz w:val="24"/>
          <w:szCs w:val="24"/>
          <w:lang w:val="ro-RO"/>
        </w:rPr>
        <w:t>33</w:t>
      </w:r>
      <w:r w:rsidR="00A66784">
        <w:rPr>
          <w:rFonts w:cs="Arial"/>
          <w:kern w:val="16"/>
          <w:sz w:val="24"/>
          <w:szCs w:val="24"/>
          <w:lang w:val="ro-RO"/>
        </w:rPr>
        <w:t xml:space="preserve"> </w:t>
      </w:r>
      <w:r w:rsidRPr="0062217E">
        <w:rPr>
          <w:rFonts w:cs="Arial"/>
          <w:kern w:val="16"/>
          <w:sz w:val="24"/>
          <w:szCs w:val="24"/>
          <w:lang w:val="ro-RO"/>
        </w:rPr>
        <w:t xml:space="preserve">angajatori, pentru cele </w:t>
      </w:r>
      <w:r w:rsidR="00A751BF">
        <w:rPr>
          <w:rFonts w:cs="Arial"/>
          <w:kern w:val="16"/>
          <w:sz w:val="24"/>
          <w:szCs w:val="24"/>
          <w:lang w:val="ro-RO"/>
        </w:rPr>
        <w:t>107</w:t>
      </w:r>
      <w:r w:rsidRPr="0062217E">
        <w:rPr>
          <w:rFonts w:cs="Arial"/>
          <w:kern w:val="16"/>
          <w:sz w:val="24"/>
          <w:szCs w:val="24"/>
          <w:lang w:val="ro-RO"/>
        </w:rPr>
        <w:t xml:space="preserve"> persoane găsite la aceştia, prestând</w:t>
      </w:r>
      <w:r w:rsidR="00A66784">
        <w:rPr>
          <w:rFonts w:cs="Arial"/>
          <w:kern w:val="16"/>
          <w:sz w:val="24"/>
          <w:szCs w:val="24"/>
          <w:lang w:val="ro-RO"/>
        </w:rPr>
        <w:t xml:space="preserve"> activitatea fără</w:t>
      </w:r>
      <w:r w:rsidRPr="0062217E">
        <w:rPr>
          <w:rFonts w:cs="Arial"/>
          <w:kern w:val="16"/>
          <w:sz w:val="24"/>
          <w:szCs w:val="24"/>
          <w:lang w:val="ro-RO"/>
        </w:rPr>
        <w:t xml:space="preserve"> forme legale de angajare.</w:t>
      </w:r>
    </w:p>
    <w:p w:rsidR="0062217E" w:rsidRDefault="00C86ACC" w:rsidP="008F1084">
      <w:pPr>
        <w:spacing w:before="120"/>
        <w:ind w:left="0"/>
        <w:rPr>
          <w:rFonts w:cs="Arial"/>
          <w:kern w:val="16"/>
          <w:sz w:val="24"/>
          <w:szCs w:val="24"/>
          <w:lang w:val="ro-RO"/>
        </w:rPr>
      </w:pPr>
      <w:r w:rsidRPr="0062217E">
        <w:rPr>
          <w:rFonts w:cs="Arial"/>
          <w:kern w:val="16"/>
          <w:sz w:val="24"/>
          <w:szCs w:val="24"/>
          <w:lang w:val="ro-RO"/>
        </w:rPr>
        <w:t>Dintre angajatorii</w:t>
      </w:r>
      <w:r>
        <w:rPr>
          <w:rFonts w:cs="Arial"/>
          <w:kern w:val="16"/>
          <w:sz w:val="24"/>
          <w:szCs w:val="24"/>
          <w:lang w:val="ro-RO"/>
        </w:rPr>
        <w:t xml:space="preserve"> identificaţi că</w:t>
      </w:r>
      <w:r w:rsidRPr="0062217E">
        <w:rPr>
          <w:rFonts w:cs="Arial"/>
          <w:kern w:val="16"/>
          <w:sz w:val="24"/>
          <w:szCs w:val="24"/>
          <w:lang w:val="ro-RO"/>
        </w:rPr>
        <w:t xml:space="preserve"> foloseau la lucru persoane f</w:t>
      </w:r>
      <w:r>
        <w:rPr>
          <w:rFonts w:cs="Arial"/>
          <w:kern w:val="16"/>
          <w:sz w:val="24"/>
          <w:szCs w:val="24"/>
          <w:lang w:val="ro-RO"/>
        </w:rPr>
        <w:t>ără</w:t>
      </w:r>
      <w:r w:rsidRPr="0062217E">
        <w:rPr>
          <w:rFonts w:cs="Arial"/>
          <w:kern w:val="16"/>
          <w:sz w:val="24"/>
          <w:szCs w:val="24"/>
          <w:lang w:val="ro-RO"/>
        </w:rPr>
        <w:t xml:space="preserve"> forme legale, </w:t>
      </w:r>
      <w:r w:rsidR="00EF5CB0">
        <w:rPr>
          <w:rFonts w:cs="Arial"/>
          <w:kern w:val="16"/>
          <w:sz w:val="24"/>
          <w:szCs w:val="24"/>
          <w:lang w:val="ro-RO"/>
        </w:rPr>
        <w:t>a</w:t>
      </w:r>
      <w:r w:rsidR="00B87928">
        <w:rPr>
          <w:rFonts w:cs="Arial"/>
          <w:kern w:val="16"/>
          <w:sz w:val="24"/>
          <w:szCs w:val="24"/>
          <w:lang w:val="ro-RO"/>
        </w:rPr>
        <w:t>u</w:t>
      </w:r>
      <w:r>
        <w:rPr>
          <w:rFonts w:cs="Arial"/>
          <w:kern w:val="16"/>
          <w:sz w:val="24"/>
          <w:szCs w:val="24"/>
          <w:lang w:val="ro-RO"/>
        </w:rPr>
        <w:t xml:space="preserve"> existat </w:t>
      </w:r>
      <w:r w:rsidR="00B87928">
        <w:rPr>
          <w:rFonts w:cs="Arial"/>
          <w:kern w:val="16"/>
          <w:sz w:val="24"/>
          <w:szCs w:val="24"/>
          <w:lang w:val="ro-RO"/>
        </w:rPr>
        <w:t>doi</w:t>
      </w:r>
      <w:r>
        <w:rPr>
          <w:rFonts w:cs="Arial"/>
          <w:kern w:val="16"/>
          <w:sz w:val="24"/>
          <w:szCs w:val="24"/>
          <w:lang w:val="ro-RO"/>
        </w:rPr>
        <w:t xml:space="preserve"> angajator</w:t>
      </w:r>
      <w:r w:rsidR="00B87928">
        <w:rPr>
          <w:rFonts w:cs="Arial"/>
          <w:kern w:val="16"/>
          <w:sz w:val="24"/>
          <w:szCs w:val="24"/>
          <w:lang w:val="ro-RO"/>
        </w:rPr>
        <w:t>i</w:t>
      </w:r>
      <w:r w:rsidRPr="0062217E">
        <w:rPr>
          <w:rFonts w:cs="Arial"/>
          <w:kern w:val="16"/>
          <w:sz w:val="24"/>
          <w:szCs w:val="24"/>
          <w:lang w:val="ro-RO"/>
        </w:rPr>
        <w:t xml:space="preserve">, la care </w:t>
      </w:r>
      <w:r>
        <w:rPr>
          <w:rFonts w:cs="Arial"/>
          <w:kern w:val="16"/>
          <w:sz w:val="24"/>
          <w:szCs w:val="24"/>
          <w:lang w:val="ro-RO"/>
        </w:rPr>
        <w:t>au fost</w:t>
      </w:r>
      <w:r w:rsidRPr="0062217E">
        <w:rPr>
          <w:rFonts w:cs="Arial"/>
          <w:kern w:val="16"/>
          <w:sz w:val="24"/>
          <w:szCs w:val="24"/>
          <w:lang w:val="ro-RO"/>
        </w:rPr>
        <w:t xml:space="preserve"> </w:t>
      </w:r>
      <w:r>
        <w:rPr>
          <w:rFonts w:cs="Arial"/>
          <w:kern w:val="16"/>
          <w:sz w:val="24"/>
          <w:szCs w:val="24"/>
          <w:lang w:val="ro-RO"/>
        </w:rPr>
        <w:t>găsite prestând activitatea mai mult de 5 persoane fără</w:t>
      </w:r>
      <w:r w:rsidRPr="0062217E">
        <w:rPr>
          <w:rFonts w:cs="Arial"/>
          <w:kern w:val="16"/>
          <w:sz w:val="24"/>
          <w:szCs w:val="24"/>
          <w:lang w:val="ro-RO"/>
        </w:rPr>
        <w:t xml:space="preserve"> forme legale de angajare</w:t>
      </w:r>
      <w:r>
        <w:rPr>
          <w:rFonts w:cs="Arial"/>
          <w:kern w:val="16"/>
          <w:sz w:val="24"/>
          <w:szCs w:val="24"/>
          <w:lang w:val="ro-RO"/>
        </w:rPr>
        <w:t xml:space="preserve">, astfel: la </w:t>
      </w:r>
      <w:proofErr w:type="spellStart"/>
      <w:r w:rsidR="00B87928">
        <w:rPr>
          <w:rFonts w:cs="Arial"/>
          <w:kern w:val="16"/>
          <w:sz w:val="24"/>
          <w:szCs w:val="24"/>
          <w:lang w:val="ro-RO"/>
        </w:rPr>
        <w:t>Asociatia</w:t>
      </w:r>
      <w:proofErr w:type="spellEnd"/>
      <w:r w:rsidR="00B87928">
        <w:rPr>
          <w:rFonts w:cs="Arial"/>
          <w:kern w:val="16"/>
          <w:sz w:val="24"/>
          <w:szCs w:val="24"/>
          <w:lang w:val="ro-RO"/>
        </w:rPr>
        <w:t xml:space="preserve"> Club Astra la care </w:t>
      </w:r>
      <w:r w:rsidRPr="008F1084">
        <w:rPr>
          <w:rFonts w:cs="Arial"/>
          <w:kern w:val="16"/>
          <w:sz w:val="24"/>
          <w:szCs w:val="24"/>
          <w:lang w:val="ro-RO"/>
        </w:rPr>
        <w:t xml:space="preserve">au fost identificate </w:t>
      </w:r>
      <w:r w:rsidR="00B87928">
        <w:rPr>
          <w:rFonts w:cs="Arial"/>
          <w:kern w:val="16"/>
          <w:sz w:val="24"/>
          <w:szCs w:val="24"/>
          <w:lang w:val="ro-RO"/>
        </w:rPr>
        <w:t>30</w:t>
      </w:r>
      <w:r w:rsidR="00EF5CB0">
        <w:rPr>
          <w:rFonts w:cs="Arial"/>
          <w:kern w:val="16"/>
          <w:sz w:val="24"/>
          <w:szCs w:val="24"/>
          <w:lang w:val="ro-RO"/>
        </w:rPr>
        <w:t xml:space="preserve"> persoane fără forme legale</w:t>
      </w:r>
      <w:r w:rsidR="00B87928">
        <w:rPr>
          <w:rFonts w:cs="Arial"/>
          <w:kern w:val="16"/>
          <w:sz w:val="24"/>
          <w:szCs w:val="24"/>
          <w:lang w:val="ro-RO"/>
        </w:rPr>
        <w:t xml:space="preserve"> si SC </w:t>
      </w:r>
      <w:proofErr w:type="spellStart"/>
      <w:r w:rsidR="00B87928">
        <w:rPr>
          <w:rFonts w:cs="Arial"/>
          <w:kern w:val="16"/>
          <w:sz w:val="24"/>
          <w:szCs w:val="24"/>
          <w:lang w:val="ro-RO"/>
        </w:rPr>
        <w:t>Allgest</w:t>
      </w:r>
      <w:proofErr w:type="spellEnd"/>
      <w:r w:rsidR="00B87928">
        <w:rPr>
          <w:rFonts w:cs="Arial"/>
          <w:kern w:val="16"/>
          <w:sz w:val="24"/>
          <w:szCs w:val="24"/>
          <w:lang w:val="ro-RO"/>
        </w:rPr>
        <w:t xml:space="preserve"> VGC SRL la care </w:t>
      </w:r>
      <w:r w:rsidR="00B87928" w:rsidRPr="008F1084">
        <w:rPr>
          <w:rFonts w:cs="Arial"/>
          <w:kern w:val="16"/>
          <w:sz w:val="24"/>
          <w:szCs w:val="24"/>
          <w:lang w:val="ro-RO"/>
        </w:rPr>
        <w:t xml:space="preserve">au fost identificate </w:t>
      </w:r>
      <w:r w:rsidR="00B87928">
        <w:rPr>
          <w:rFonts w:cs="Arial"/>
          <w:kern w:val="16"/>
          <w:sz w:val="24"/>
          <w:szCs w:val="24"/>
          <w:lang w:val="ro-RO"/>
        </w:rPr>
        <w:t xml:space="preserve">6 persoane fără forme legale de angajare, </w:t>
      </w:r>
      <w:r w:rsidR="00EF5CB0">
        <w:rPr>
          <w:rFonts w:cs="Arial"/>
          <w:kern w:val="16"/>
          <w:sz w:val="24"/>
          <w:szCs w:val="24"/>
          <w:lang w:val="ro-RO"/>
        </w:rPr>
        <w:t>fapta constituind infracţiune</w:t>
      </w:r>
      <w:r w:rsidRPr="008F1084">
        <w:rPr>
          <w:rFonts w:cs="Arial"/>
          <w:kern w:val="16"/>
          <w:sz w:val="24"/>
          <w:szCs w:val="24"/>
          <w:lang w:val="ro-RO"/>
        </w:rPr>
        <w:t xml:space="preserve">, </w:t>
      </w:r>
      <w:r>
        <w:rPr>
          <w:rFonts w:cs="Arial"/>
          <w:kern w:val="16"/>
          <w:sz w:val="24"/>
          <w:szCs w:val="24"/>
          <w:lang w:val="ro-RO"/>
        </w:rPr>
        <w:t>inspectorii de muncă întocmind şi înaintând actele premergătoare cercetă</w:t>
      </w:r>
      <w:r w:rsidRPr="008F1084">
        <w:rPr>
          <w:rFonts w:cs="Arial"/>
          <w:kern w:val="16"/>
          <w:sz w:val="24"/>
          <w:szCs w:val="24"/>
          <w:lang w:val="ro-RO"/>
        </w:rPr>
        <w:t xml:space="preserve">rii penale către instituţia abilitată să cerceteze aceste aspecte. </w:t>
      </w:r>
      <w:r w:rsidR="004720EC">
        <w:rPr>
          <w:rFonts w:cs="Arial"/>
          <w:kern w:val="16"/>
          <w:sz w:val="24"/>
          <w:szCs w:val="24"/>
          <w:lang w:val="ro-RO"/>
        </w:rPr>
        <w:t>Î</w:t>
      </w:r>
      <w:r w:rsidR="0062217E" w:rsidRPr="004720EC">
        <w:rPr>
          <w:rFonts w:cs="Arial"/>
          <w:kern w:val="16"/>
          <w:sz w:val="24"/>
          <w:szCs w:val="24"/>
          <w:lang w:val="ro-RO"/>
        </w:rPr>
        <w:t>n ceea ce priveşte acţiunea privind depistarea si combater</w:t>
      </w:r>
      <w:r w:rsidR="004720EC" w:rsidRPr="004720EC">
        <w:rPr>
          <w:rFonts w:cs="Arial"/>
          <w:kern w:val="16"/>
          <w:sz w:val="24"/>
          <w:szCs w:val="24"/>
          <w:lang w:val="ro-RO"/>
        </w:rPr>
        <w:t xml:space="preserve">ea </w:t>
      </w:r>
      <w:r w:rsidR="00A751BF">
        <w:rPr>
          <w:rFonts w:cs="Arial"/>
          <w:kern w:val="16"/>
          <w:sz w:val="24"/>
          <w:szCs w:val="24"/>
          <w:lang w:val="ro-RO"/>
        </w:rPr>
        <w:t>muncii nedeclarate</w:t>
      </w:r>
      <w:r w:rsidR="004720EC">
        <w:rPr>
          <w:rFonts w:cs="Arial"/>
          <w:kern w:val="16"/>
          <w:sz w:val="24"/>
          <w:szCs w:val="24"/>
          <w:lang w:val="ro-RO"/>
        </w:rPr>
        <w:t xml:space="preserve"> desfăşurată</w:t>
      </w:r>
      <w:r w:rsidR="0062217E" w:rsidRPr="004720EC">
        <w:rPr>
          <w:rFonts w:cs="Arial"/>
          <w:kern w:val="16"/>
          <w:sz w:val="24"/>
          <w:szCs w:val="24"/>
          <w:lang w:val="ro-RO"/>
        </w:rPr>
        <w:t xml:space="preserve"> pe parcursul acestei perioade, situaţia se prezintă astfel:</w:t>
      </w:r>
    </w:p>
    <w:p w:rsidR="00855C21" w:rsidRDefault="00855C21" w:rsidP="008F1084">
      <w:pPr>
        <w:spacing w:before="120"/>
        <w:ind w:left="0"/>
        <w:rPr>
          <w:rFonts w:cs="Arial"/>
          <w:kern w:val="16"/>
          <w:sz w:val="24"/>
          <w:szCs w:val="24"/>
          <w:lang w:val="ro-RO"/>
        </w:rPr>
      </w:pPr>
    </w:p>
    <w:p w:rsidR="00855C21" w:rsidRDefault="00855C21" w:rsidP="008F1084">
      <w:pPr>
        <w:spacing w:before="120"/>
        <w:ind w:left="0"/>
        <w:rPr>
          <w:rFonts w:cs="Arial"/>
          <w:kern w:val="16"/>
          <w:sz w:val="24"/>
          <w:szCs w:val="24"/>
          <w:lang w:val="ro-RO"/>
        </w:rPr>
      </w:pPr>
    </w:p>
    <w:p w:rsidR="00855C21" w:rsidRDefault="00855C21" w:rsidP="008F1084">
      <w:pPr>
        <w:spacing w:before="120"/>
        <w:ind w:left="0"/>
        <w:rPr>
          <w:rFonts w:cs="Arial"/>
          <w:kern w:val="16"/>
          <w:sz w:val="24"/>
          <w:szCs w:val="24"/>
          <w:lang w:val="ro-RO"/>
        </w:rPr>
      </w:pPr>
    </w:p>
    <w:p w:rsidR="00855C21" w:rsidRPr="004720EC" w:rsidRDefault="00855C21" w:rsidP="008F1084">
      <w:pPr>
        <w:spacing w:before="120"/>
        <w:ind w:left="0"/>
        <w:rPr>
          <w:rFonts w:cs="Arial"/>
          <w:kern w:val="16"/>
          <w:sz w:val="24"/>
          <w:szCs w:val="24"/>
          <w:lang w:val="ro-RO"/>
        </w:rPr>
      </w:pP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3"/>
        <w:gridCol w:w="2881"/>
        <w:gridCol w:w="4369"/>
        <w:gridCol w:w="1948"/>
      </w:tblGrid>
      <w:tr w:rsidR="0062217E" w:rsidRPr="0062217E" w:rsidTr="00677B69">
        <w:trPr>
          <w:cantSplit/>
          <w:trHeight w:val="670"/>
          <w:jc w:val="center"/>
        </w:trPr>
        <w:tc>
          <w:tcPr>
            <w:tcW w:w="653" w:type="dxa"/>
            <w:vAlign w:val="center"/>
          </w:tcPr>
          <w:p w:rsidR="0062217E" w:rsidRPr="0062217E" w:rsidRDefault="0062217E" w:rsidP="0062217E">
            <w:pPr>
              <w:ind w:left="0"/>
              <w:jc w:val="center"/>
              <w:rPr>
                <w:rFonts w:cs="Arial"/>
                <w:kern w:val="16"/>
                <w:sz w:val="24"/>
                <w:szCs w:val="24"/>
              </w:rPr>
            </w:pPr>
            <w:r w:rsidRPr="0062217E">
              <w:rPr>
                <w:rFonts w:cs="Arial"/>
                <w:kern w:val="16"/>
                <w:sz w:val="24"/>
                <w:szCs w:val="24"/>
              </w:rPr>
              <w:lastRenderedPageBreak/>
              <w:t>Nr</w:t>
            </w:r>
            <w:r w:rsidR="00677B69">
              <w:rPr>
                <w:rFonts w:cs="Arial"/>
                <w:kern w:val="16"/>
                <w:sz w:val="24"/>
                <w:szCs w:val="24"/>
              </w:rPr>
              <w:t>.</w:t>
            </w:r>
            <w:r w:rsidRPr="0062217E">
              <w:rPr>
                <w:rFonts w:cs="Arial"/>
                <w:kern w:val="16"/>
                <w:sz w:val="24"/>
                <w:szCs w:val="24"/>
              </w:rPr>
              <w:t xml:space="preserve"> </w:t>
            </w:r>
            <w:proofErr w:type="spellStart"/>
            <w:r w:rsidR="00677B69">
              <w:rPr>
                <w:rFonts w:cs="Arial"/>
                <w:kern w:val="16"/>
                <w:sz w:val="24"/>
                <w:szCs w:val="24"/>
              </w:rPr>
              <w:t>c</w:t>
            </w:r>
            <w:r w:rsidRPr="0062217E">
              <w:rPr>
                <w:rFonts w:cs="Arial"/>
                <w:kern w:val="16"/>
                <w:sz w:val="24"/>
                <w:szCs w:val="24"/>
              </w:rPr>
              <w:t>rt</w:t>
            </w:r>
            <w:proofErr w:type="spellEnd"/>
            <w:r w:rsidR="00677B69">
              <w:rPr>
                <w:rFonts w:cs="Arial"/>
                <w:kern w:val="16"/>
                <w:sz w:val="24"/>
                <w:szCs w:val="24"/>
              </w:rPr>
              <w:t>.</w:t>
            </w:r>
          </w:p>
        </w:tc>
        <w:tc>
          <w:tcPr>
            <w:tcW w:w="7250" w:type="dxa"/>
            <w:gridSpan w:val="2"/>
            <w:vAlign w:val="center"/>
          </w:tcPr>
          <w:p w:rsidR="0062217E" w:rsidRPr="0062217E" w:rsidRDefault="0062217E" w:rsidP="0062217E">
            <w:pPr>
              <w:ind w:left="0"/>
              <w:jc w:val="center"/>
              <w:rPr>
                <w:rFonts w:cs="Arial"/>
                <w:kern w:val="16"/>
                <w:sz w:val="24"/>
                <w:szCs w:val="24"/>
              </w:rPr>
            </w:pPr>
            <w:r w:rsidRPr="0062217E">
              <w:rPr>
                <w:rFonts w:cs="Arial"/>
                <w:kern w:val="16"/>
                <w:sz w:val="24"/>
                <w:szCs w:val="24"/>
              </w:rPr>
              <w:t>Indicator</w:t>
            </w:r>
          </w:p>
        </w:tc>
        <w:tc>
          <w:tcPr>
            <w:tcW w:w="1948" w:type="dxa"/>
            <w:vAlign w:val="center"/>
          </w:tcPr>
          <w:p w:rsidR="0062217E" w:rsidRPr="0062217E" w:rsidRDefault="0062217E" w:rsidP="0062217E">
            <w:pPr>
              <w:ind w:left="0"/>
              <w:jc w:val="center"/>
              <w:rPr>
                <w:rFonts w:cs="Arial"/>
                <w:kern w:val="16"/>
                <w:sz w:val="24"/>
                <w:szCs w:val="24"/>
              </w:rPr>
            </w:pPr>
            <w:proofErr w:type="spellStart"/>
            <w:r w:rsidRPr="0062217E">
              <w:rPr>
                <w:rFonts w:cs="Arial"/>
                <w:kern w:val="16"/>
                <w:sz w:val="24"/>
                <w:szCs w:val="24"/>
              </w:rPr>
              <w:t>Valoare</w:t>
            </w:r>
            <w:proofErr w:type="spellEnd"/>
          </w:p>
        </w:tc>
      </w:tr>
      <w:tr w:rsidR="0062217E" w:rsidRPr="0062217E" w:rsidTr="00677B69">
        <w:trPr>
          <w:cantSplit/>
          <w:jc w:val="center"/>
        </w:trPr>
        <w:tc>
          <w:tcPr>
            <w:tcW w:w="653" w:type="dxa"/>
          </w:tcPr>
          <w:p w:rsidR="0062217E" w:rsidRPr="0062217E" w:rsidRDefault="0062217E" w:rsidP="0062217E">
            <w:pPr>
              <w:ind w:left="0"/>
              <w:jc w:val="center"/>
              <w:rPr>
                <w:rFonts w:cs="Arial"/>
                <w:kern w:val="16"/>
                <w:sz w:val="24"/>
                <w:szCs w:val="24"/>
              </w:rPr>
            </w:pPr>
          </w:p>
          <w:p w:rsidR="0062217E" w:rsidRPr="0062217E" w:rsidRDefault="0062217E" w:rsidP="0062217E">
            <w:pPr>
              <w:ind w:left="0"/>
              <w:jc w:val="center"/>
              <w:rPr>
                <w:rFonts w:cs="Arial"/>
                <w:kern w:val="16"/>
                <w:sz w:val="24"/>
                <w:szCs w:val="24"/>
              </w:rPr>
            </w:pPr>
            <w:r w:rsidRPr="0062217E">
              <w:rPr>
                <w:rFonts w:cs="Arial"/>
                <w:kern w:val="16"/>
                <w:sz w:val="24"/>
                <w:szCs w:val="24"/>
              </w:rPr>
              <w:t>1</w:t>
            </w:r>
          </w:p>
          <w:p w:rsidR="0062217E" w:rsidRPr="0062217E" w:rsidRDefault="0062217E" w:rsidP="0062217E">
            <w:pPr>
              <w:ind w:left="0"/>
              <w:jc w:val="center"/>
              <w:rPr>
                <w:rFonts w:cs="Arial"/>
                <w:kern w:val="16"/>
                <w:sz w:val="24"/>
                <w:szCs w:val="24"/>
              </w:rPr>
            </w:pPr>
          </w:p>
        </w:tc>
        <w:tc>
          <w:tcPr>
            <w:tcW w:w="7250" w:type="dxa"/>
            <w:gridSpan w:val="2"/>
          </w:tcPr>
          <w:p w:rsidR="0062217E" w:rsidRPr="0062217E" w:rsidRDefault="0062217E" w:rsidP="0062217E">
            <w:pPr>
              <w:ind w:left="0"/>
              <w:rPr>
                <w:rFonts w:cs="Arial"/>
                <w:kern w:val="16"/>
                <w:sz w:val="24"/>
                <w:szCs w:val="24"/>
              </w:rPr>
            </w:pPr>
          </w:p>
          <w:p w:rsidR="0062217E" w:rsidRPr="0062217E" w:rsidRDefault="0062217E" w:rsidP="0062217E">
            <w:pPr>
              <w:ind w:left="0"/>
              <w:rPr>
                <w:rFonts w:cs="Arial"/>
                <w:kern w:val="16"/>
                <w:sz w:val="24"/>
                <w:szCs w:val="24"/>
              </w:rPr>
            </w:pPr>
            <w:proofErr w:type="spellStart"/>
            <w:r w:rsidRPr="0062217E">
              <w:rPr>
                <w:rFonts w:cs="Arial"/>
                <w:kern w:val="16"/>
                <w:sz w:val="24"/>
                <w:szCs w:val="24"/>
              </w:rPr>
              <w:t>Număr</w:t>
            </w:r>
            <w:proofErr w:type="spellEnd"/>
            <w:r w:rsidRPr="0062217E">
              <w:rPr>
                <w:rFonts w:cs="Arial"/>
                <w:kern w:val="16"/>
                <w:sz w:val="24"/>
                <w:szCs w:val="24"/>
              </w:rPr>
              <w:t xml:space="preserve">  total </w:t>
            </w:r>
            <w:proofErr w:type="spellStart"/>
            <w:r w:rsidRPr="0062217E">
              <w:rPr>
                <w:rFonts w:cs="Arial"/>
                <w:kern w:val="16"/>
                <w:sz w:val="24"/>
                <w:szCs w:val="24"/>
              </w:rPr>
              <w:t>controale</w:t>
            </w:r>
            <w:proofErr w:type="spellEnd"/>
            <w:r w:rsidRPr="0062217E">
              <w:rPr>
                <w:rFonts w:cs="Arial"/>
                <w:kern w:val="16"/>
                <w:sz w:val="24"/>
                <w:szCs w:val="24"/>
              </w:rPr>
              <w:t xml:space="preserve"> </w:t>
            </w:r>
            <w:proofErr w:type="spellStart"/>
            <w:r w:rsidRPr="0062217E">
              <w:rPr>
                <w:rFonts w:cs="Arial"/>
                <w:kern w:val="16"/>
                <w:sz w:val="24"/>
                <w:szCs w:val="24"/>
              </w:rPr>
              <w:t>efectuate</w:t>
            </w:r>
            <w:proofErr w:type="spellEnd"/>
          </w:p>
        </w:tc>
        <w:tc>
          <w:tcPr>
            <w:tcW w:w="1948" w:type="dxa"/>
          </w:tcPr>
          <w:p w:rsidR="0062217E" w:rsidRPr="0062217E" w:rsidRDefault="0062217E" w:rsidP="0062217E">
            <w:pPr>
              <w:ind w:left="0"/>
              <w:jc w:val="center"/>
              <w:rPr>
                <w:rFonts w:cs="Arial"/>
                <w:kern w:val="16"/>
                <w:sz w:val="24"/>
                <w:szCs w:val="24"/>
              </w:rPr>
            </w:pPr>
          </w:p>
          <w:p w:rsidR="0062217E" w:rsidRPr="0062217E" w:rsidRDefault="00A751BF" w:rsidP="0062217E">
            <w:pPr>
              <w:ind w:left="0"/>
              <w:jc w:val="center"/>
              <w:rPr>
                <w:rFonts w:cs="Arial"/>
                <w:kern w:val="16"/>
                <w:sz w:val="24"/>
                <w:szCs w:val="24"/>
              </w:rPr>
            </w:pPr>
            <w:r>
              <w:rPr>
                <w:rFonts w:cs="Arial"/>
                <w:kern w:val="16"/>
                <w:sz w:val="24"/>
                <w:szCs w:val="24"/>
              </w:rPr>
              <w:t>700</w:t>
            </w:r>
          </w:p>
          <w:p w:rsidR="0062217E" w:rsidRPr="0062217E" w:rsidRDefault="0062217E" w:rsidP="0062217E">
            <w:pPr>
              <w:ind w:left="0"/>
              <w:rPr>
                <w:rFonts w:cs="Arial"/>
                <w:kern w:val="16"/>
                <w:sz w:val="24"/>
                <w:szCs w:val="24"/>
              </w:rPr>
            </w:pPr>
          </w:p>
        </w:tc>
      </w:tr>
      <w:tr w:rsidR="0062217E" w:rsidRPr="0062217E" w:rsidTr="00677B69">
        <w:trPr>
          <w:cantSplit/>
          <w:jc w:val="center"/>
        </w:trPr>
        <w:tc>
          <w:tcPr>
            <w:tcW w:w="653" w:type="dxa"/>
          </w:tcPr>
          <w:p w:rsidR="0062217E" w:rsidRPr="0062217E" w:rsidRDefault="0062217E" w:rsidP="0062217E">
            <w:pPr>
              <w:ind w:left="0"/>
              <w:jc w:val="center"/>
              <w:rPr>
                <w:rFonts w:cs="Arial"/>
                <w:kern w:val="16"/>
                <w:sz w:val="24"/>
                <w:szCs w:val="24"/>
              </w:rPr>
            </w:pPr>
          </w:p>
          <w:p w:rsidR="0062217E" w:rsidRPr="0062217E" w:rsidRDefault="0062217E" w:rsidP="0062217E">
            <w:pPr>
              <w:ind w:left="0"/>
              <w:jc w:val="center"/>
              <w:rPr>
                <w:rFonts w:cs="Arial"/>
                <w:kern w:val="16"/>
                <w:sz w:val="24"/>
                <w:szCs w:val="24"/>
              </w:rPr>
            </w:pPr>
            <w:r w:rsidRPr="0062217E">
              <w:rPr>
                <w:rFonts w:cs="Arial"/>
                <w:kern w:val="16"/>
                <w:sz w:val="24"/>
                <w:szCs w:val="24"/>
              </w:rPr>
              <w:t>2</w:t>
            </w:r>
          </w:p>
          <w:p w:rsidR="0062217E" w:rsidRPr="0062217E" w:rsidRDefault="0062217E" w:rsidP="0062217E">
            <w:pPr>
              <w:ind w:left="0"/>
              <w:jc w:val="center"/>
              <w:rPr>
                <w:rFonts w:cs="Arial"/>
                <w:kern w:val="16"/>
                <w:sz w:val="24"/>
                <w:szCs w:val="24"/>
              </w:rPr>
            </w:pPr>
          </w:p>
        </w:tc>
        <w:tc>
          <w:tcPr>
            <w:tcW w:w="7250" w:type="dxa"/>
            <w:gridSpan w:val="2"/>
          </w:tcPr>
          <w:p w:rsidR="0062217E" w:rsidRPr="0062217E" w:rsidRDefault="0062217E" w:rsidP="0062217E">
            <w:pPr>
              <w:ind w:left="0"/>
              <w:rPr>
                <w:rFonts w:cs="Arial"/>
                <w:kern w:val="16"/>
                <w:sz w:val="24"/>
                <w:szCs w:val="24"/>
                <w:lang w:val="it-IT"/>
              </w:rPr>
            </w:pPr>
          </w:p>
          <w:p w:rsidR="0062217E" w:rsidRPr="0062217E" w:rsidRDefault="0062217E" w:rsidP="0062217E">
            <w:pPr>
              <w:ind w:left="0"/>
              <w:rPr>
                <w:rFonts w:cs="Arial"/>
                <w:kern w:val="16"/>
                <w:sz w:val="24"/>
                <w:szCs w:val="24"/>
                <w:lang w:val="it-IT"/>
              </w:rPr>
            </w:pPr>
            <w:r w:rsidRPr="0062217E">
              <w:rPr>
                <w:rFonts w:cs="Arial"/>
                <w:kern w:val="16"/>
                <w:sz w:val="24"/>
                <w:szCs w:val="24"/>
                <w:lang w:val="it-IT"/>
              </w:rPr>
              <w:t>Angajatori depistaţi cu persoane</w:t>
            </w:r>
            <w:r w:rsidR="00677B69">
              <w:rPr>
                <w:rFonts w:cs="Arial"/>
                <w:kern w:val="16"/>
                <w:sz w:val="24"/>
                <w:szCs w:val="24"/>
                <w:lang w:val="it-IT"/>
              </w:rPr>
              <w:t xml:space="preserve"> fără</w:t>
            </w:r>
            <w:r w:rsidRPr="0062217E">
              <w:rPr>
                <w:rFonts w:cs="Arial"/>
                <w:kern w:val="16"/>
                <w:sz w:val="24"/>
                <w:szCs w:val="24"/>
                <w:lang w:val="it-IT"/>
              </w:rPr>
              <w:t xml:space="preserve"> forme legale de angajare</w:t>
            </w:r>
          </w:p>
        </w:tc>
        <w:tc>
          <w:tcPr>
            <w:tcW w:w="1948" w:type="dxa"/>
          </w:tcPr>
          <w:p w:rsidR="0062217E" w:rsidRPr="0062217E" w:rsidRDefault="0062217E" w:rsidP="0062217E">
            <w:pPr>
              <w:ind w:left="0"/>
              <w:jc w:val="center"/>
              <w:rPr>
                <w:rFonts w:cs="Arial"/>
                <w:kern w:val="16"/>
                <w:sz w:val="24"/>
                <w:szCs w:val="24"/>
                <w:lang w:val="it-IT"/>
              </w:rPr>
            </w:pPr>
          </w:p>
          <w:p w:rsidR="0062217E" w:rsidRPr="0062217E" w:rsidRDefault="00A751BF" w:rsidP="0062217E">
            <w:pPr>
              <w:ind w:left="0"/>
              <w:jc w:val="center"/>
              <w:rPr>
                <w:rFonts w:cs="Arial"/>
                <w:kern w:val="16"/>
                <w:sz w:val="24"/>
                <w:szCs w:val="24"/>
              </w:rPr>
            </w:pPr>
            <w:r>
              <w:rPr>
                <w:rFonts w:cs="Arial"/>
                <w:kern w:val="16"/>
                <w:sz w:val="24"/>
                <w:szCs w:val="24"/>
              </w:rPr>
              <w:t>33</w:t>
            </w:r>
          </w:p>
        </w:tc>
      </w:tr>
      <w:tr w:rsidR="0062217E" w:rsidRPr="0062217E" w:rsidTr="00677B69">
        <w:trPr>
          <w:cantSplit/>
          <w:jc w:val="center"/>
        </w:trPr>
        <w:tc>
          <w:tcPr>
            <w:tcW w:w="653" w:type="dxa"/>
            <w:vMerge w:val="restart"/>
          </w:tcPr>
          <w:p w:rsidR="0062217E" w:rsidRPr="0062217E" w:rsidRDefault="0062217E" w:rsidP="0062217E">
            <w:pPr>
              <w:ind w:left="0"/>
              <w:jc w:val="center"/>
              <w:rPr>
                <w:rFonts w:cs="Arial"/>
                <w:kern w:val="16"/>
                <w:sz w:val="24"/>
                <w:szCs w:val="24"/>
              </w:rPr>
            </w:pPr>
          </w:p>
          <w:p w:rsidR="0062217E" w:rsidRPr="0062217E" w:rsidRDefault="0062217E" w:rsidP="0062217E">
            <w:pPr>
              <w:ind w:left="0"/>
              <w:jc w:val="center"/>
              <w:rPr>
                <w:rFonts w:cs="Arial"/>
                <w:kern w:val="16"/>
                <w:sz w:val="24"/>
                <w:szCs w:val="24"/>
              </w:rPr>
            </w:pPr>
          </w:p>
          <w:p w:rsidR="0062217E" w:rsidRPr="0062217E" w:rsidRDefault="0062217E" w:rsidP="0062217E">
            <w:pPr>
              <w:ind w:left="0"/>
              <w:jc w:val="center"/>
              <w:rPr>
                <w:rFonts w:cs="Arial"/>
                <w:kern w:val="16"/>
                <w:sz w:val="24"/>
                <w:szCs w:val="24"/>
              </w:rPr>
            </w:pPr>
            <w:r w:rsidRPr="0062217E">
              <w:rPr>
                <w:rFonts w:cs="Arial"/>
                <w:kern w:val="16"/>
                <w:sz w:val="24"/>
                <w:szCs w:val="24"/>
              </w:rPr>
              <w:t>3</w:t>
            </w:r>
          </w:p>
          <w:p w:rsidR="0062217E" w:rsidRPr="0062217E" w:rsidRDefault="0062217E" w:rsidP="0062217E">
            <w:pPr>
              <w:ind w:left="0"/>
              <w:jc w:val="center"/>
              <w:rPr>
                <w:rFonts w:cs="Arial"/>
                <w:kern w:val="16"/>
                <w:sz w:val="24"/>
                <w:szCs w:val="24"/>
              </w:rPr>
            </w:pPr>
          </w:p>
        </w:tc>
        <w:tc>
          <w:tcPr>
            <w:tcW w:w="2881" w:type="dxa"/>
            <w:vMerge w:val="restart"/>
            <w:tcBorders>
              <w:top w:val="single" w:sz="4" w:space="0" w:color="auto"/>
            </w:tcBorders>
            <w:vAlign w:val="center"/>
          </w:tcPr>
          <w:p w:rsidR="0062217E" w:rsidRPr="0062217E" w:rsidRDefault="0062217E" w:rsidP="00677B69">
            <w:pPr>
              <w:ind w:left="0"/>
              <w:jc w:val="center"/>
              <w:rPr>
                <w:rFonts w:cs="Arial"/>
                <w:kern w:val="16"/>
                <w:sz w:val="24"/>
                <w:szCs w:val="24"/>
                <w:lang w:val="it-IT"/>
              </w:rPr>
            </w:pPr>
          </w:p>
          <w:p w:rsidR="0062217E" w:rsidRPr="0062217E" w:rsidRDefault="00677B69" w:rsidP="00677B69">
            <w:pPr>
              <w:ind w:left="0"/>
              <w:jc w:val="center"/>
              <w:rPr>
                <w:rFonts w:cs="Arial"/>
                <w:kern w:val="16"/>
                <w:sz w:val="24"/>
                <w:szCs w:val="24"/>
                <w:lang w:val="it-IT"/>
              </w:rPr>
            </w:pPr>
            <w:r>
              <w:rPr>
                <w:rFonts w:cs="Arial"/>
                <w:kern w:val="16"/>
                <w:sz w:val="24"/>
                <w:szCs w:val="24"/>
                <w:lang w:val="it-IT"/>
              </w:rPr>
              <w:t>Persoane depistate fără</w:t>
            </w:r>
            <w:r w:rsidR="0062217E" w:rsidRPr="0062217E">
              <w:rPr>
                <w:rFonts w:cs="Arial"/>
                <w:kern w:val="16"/>
                <w:sz w:val="24"/>
                <w:szCs w:val="24"/>
                <w:lang w:val="it-IT"/>
              </w:rPr>
              <w:t xml:space="preserve"> forme legale</w:t>
            </w:r>
          </w:p>
        </w:tc>
        <w:tc>
          <w:tcPr>
            <w:tcW w:w="4369" w:type="dxa"/>
            <w:vAlign w:val="center"/>
          </w:tcPr>
          <w:p w:rsidR="0062217E" w:rsidRPr="0062217E" w:rsidRDefault="0062217E" w:rsidP="00677B69">
            <w:pPr>
              <w:pStyle w:val="Titlu5"/>
              <w:ind w:left="0"/>
              <w:jc w:val="center"/>
              <w:rPr>
                <w:rFonts w:cs="Arial"/>
                <w:b w:val="0"/>
                <w:i w:val="0"/>
                <w:kern w:val="16"/>
                <w:sz w:val="24"/>
                <w:szCs w:val="24"/>
                <w:lang w:val="ro-RO"/>
              </w:rPr>
            </w:pPr>
            <w:r w:rsidRPr="0062217E">
              <w:rPr>
                <w:rFonts w:cs="Arial"/>
                <w:b w:val="0"/>
                <w:i w:val="0"/>
                <w:kern w:val="16"/>
                <w:sz w:val="24"/>
                <w:szCs w:val="24"/>
                <w:lang w:val="ro-RO"/>
              </w:rPr>
              <w:t>Total din care:</w:t>
            </w:r>
          </w:p>
        </w:tc>
        <w:tc>
          <w:tcPr>
            <w:tcW w:w="1948" w:type="dxa"/>
            <w:vAlign w:val="center"/>
          </w:tcPr>
          <w:p w:rsidR="0062217E" w:rsidRPr="0062217E" w:rsidRDefault="00A751BF" w:rsidP="00677B69">
            <w:pPr>
              <w:ind w:left="0"/>
              <w:jc w:val="center"/>
              <w:rPr>
                <w:rFonts w:cs="Arial"/>
                <w:kern w:val="16"/>
                <w:sz w:val="24"/>
                <w:szCs w:val="24"/>
              </w:rPr>
            </w:pPr>
            <w:r>
              <w:rPr>
                <w:rFonts w:cs="Arial"/>
                <w:kern w:val="16"/>
                <w:sz w:val="24"/>
                <w:szCs w:val="24"/>
              </w:rPr>
              <w:t>107</w:t>
            </w:r>
          </w:p>
        </w:tc>
      </w:tr>
      <w:tr w:rsidR="0062217E" w:rsidRPr="0062217E" w:rsidTr="00677B69">
        <w:trPr>
          <w:cantSplit/>
          <w:jc w:val="center"/>
        </w:trPr>
        <w:tc>
          <w:tcPr>
            <w:tcW w:w="653" w:type="dxa"/>
            <w:vMerge/>
          </w:tcPr>
          <w:p w:rsidR="0062217E" w:rsidRPr="0062217E" w:rsidRDefault="0062217E" w:rsidP="0062217E">
            <w:pPr>
              <w:ind w:left="0"/>
              <w:jc w:val="center"/>
              <w:rPr>
                <w:rFonts w:cs="Arial"/>
                <w:kern w:val="16"/>
                <w:sz w:val="24"/>
                <w:szCs w:val="24"/>
              </w:rPr>
            </w:pPr>
          </w:p>
        </w:tc>
        <w:tc>
          <w:tcPr>
            <w:tcW w:w="2881" w:type="dxa"/>
            <w:vMerge/>
            <w:tcBorders>
              <w:top w:val="single" w:sz="4" w:space="0" w:color="auto"/>
            </w:tcBorders>
            <w:vAlign w:val="center"/>
          </w:tcPr>
          <w:p w:rsidR="0062217E" w:rsidRPr="0062217E" w:rsidRDefault="0062217E" w:rsidP="00677B69">
            <w:pPr>
              <w:ind w:left="0"/>
              <w:jc w:val="center"/>
              <w:rPr>
                <w:rFonts w:cs="Arial"/>
                <w:kern w:val="16"/>
                <w:sz w:val="24"/>
                <w:szCs w:val="24"/>
              </w:rPr>
            </w:pPr>
          </w:p>
        </w:tc>
        <w:tc>
          <w:tcPr>
            <w:tcW w:w="4369" w:type="dxa"/>
            <w:vAlign w:val="center"/>
          </w:tcPr>
          <w:p w:rsidR="0062217E" w:rsidRPr="0062217E" w:rsidRDefault="0062217E" w:rsidP="00677B69">
            <w:pPr>
              <w:ind w:left="0"/>
              <w:jc w:val="center"/>
              <w:rPr>
                <w:rFonts w:cs="Arial"/>
                <w:kern w:val="16"/>
                <w:sz w:val="24"/>
                <w:szCs w:val="24"/>
              </w:rPr>
            </w:pPr>
            <w:r w:rsidRPr="0062217E">
              <w:rPr>
                <w:rFonts w:cs="Arial"/>
                <w:kern w:val="16"/>
                <w:sz w:val="24"/>
                <w:szCs w:val="24"/>
              </w:rPr>
              <w:t>-</w:t>
            </w:r>
            <w:proofErr w:type="spellStart"/>
            <w:r w:rsidRPr="0062217E">
              <w:rPr>
                <w:rFonts w:cs="Arial"/>
                <w:kern w:val="16"/>
                <w:sz w:val="24"/>
                <w:szCs w:val="24"/>
              </w:rPr>
              <w:t>Femei</w:t>
            </w:r>
            <w:proofErr w:type="spellEnd"/>
          </w:p>
        </w:tc>
        <w:tc>
          <w:tcPr>
            <w:tcW w:w="1948" w:type="dxa"/>
            <w:vAlign w:val="center"/>
          </w:tcPr>
          <w:p w:rsidR="0062217E" w:rsidRPr="0062217E" w:rsidRDefault="00A751BF" w:rsidP="003F22E9">
            <w:pPr>
              <w:ind w:left="0"/>
              <w:jc w:val="center"/>
              <w:rPr>
                <w:rFonts w:cs="Arial"/>
                <w:kern w:val="16"/>
                <w:sz w:val="24"/>
                <w:szCs w:val="24"/>
              </w:rPr>
            </w:pPr>
            <w:r>
              <w:rPr>
                <w:rFonts w:cs="Arial"/>
                <w:kern w:val="16"/>
                <w:sz w:val="24"/>
                <w:szCs w:val="24"/>
              </w:rPr>
              <w:t>19</w:t>
            </w:r>
          </w:p>
        </w:tc>
      </w:tr>
      <w:tr w:rsidR="0062217E" w:rsidRPr="0062217E" w:rsidTr="00677B69">
        <w:trPr>
          <w:cantSplit/>
          <w:jc w:val="center"/>
        </w:trPr>
        <w:tc>
          <w:tcPr>
            <w:tcW w:w="653" w:type="dxa"/>
            <w:vMerge/>
          </w:tcPr>
          <w:p w:rsidR="0062217E" w:rsidRPr="0062217E" w:rsidRDefault="0062217E" w:rsidP="0062217E">
            <w:pPr>
              <w:ind w:left="0"/>
              <w:jc w:val="center"/>
              <w:rPr>
                <w:rFonts w:cs="Arial"/>
                <w:kern w:val="16"/>
                <w:sz w:val="24"/>
                <w:szCs w:val="24"/>
              </w:rPr>
            </w:pPr>
          </w:p>
        </w:tc>
        <w:tc>
          <w:tcPr>
            <w:tcW w:w="2881" w:type="dxa"/>
            <w:vMerge/>
            <w:tcBorders>
              <w:top w:val="single" w:sz="4" w:space="0" w:color="auto"/>
            </w:tcBorders>
            <w:vAlign w:val="center"/>
          </w:tcPr>
          <w:p w:rsidR="0062217E" w:rsidRPr="0062217E" w:rsidRDefault="0062217E" w:rsidP="00677B69">
            <w:pPr>
              <w:ind w:left="0"/>
              <w:jc w:val="center"/>
              <w:rPr>
                <w:rFonts w:cs="Arial"/>
                <w:kern w:val="16"/>
                <w:sz w:val="24"/>
                <w:szCs w:val="24"/>
              </w:rPr>
            </w:pPr>
          </w:p>
        </w:tc>
        <w:tc>
          <w:tcPr>
            <w:tcW w:w="4369" w:type="dxa"/>
            <w:vAlign w:val="center"/>
          </w:tcPr>
          <w:p w:rsidR="0062217E" w:rsidRPr="0062217E" w:rsidRDefault="0062217E" w:rsidP="00677B69">
            <w:pPr>
              <w:ind w:left="0"/>
              <w:jc w:val="center"/>
              <w:rPr>
                <w:rFonts w:cs="Arial"/>
                <w:kern w:val="16"/>
                <w:sz w:val="24"/>
                <w:szCs w:val="24"/>
              </w:rPr>
            </w:pPr>
            <w:r w:rsidRPr="0062217E">
              <w:rPr>
                <w:rFonts w:cs="Arial"/>
                <w:kern w:val="16"/>
                <w:sz w:val="24"/>
                <w:szCs w:val="24"/>
              </w:rPr>
              <w:t xml:space="preserve">-Sub 18 </w:t>
            </w:r>
            <w:proofErr w:type="spellStart"/>
            <w:r w:rsidRPr="0062217E">
              <w:rPr>
                <w:rFonts w:cs="Arial"/>
                <w:kern w:val="16"/>
                <w:sz w:val="24"/>
                <w:szCs w:val="24"/>
              </w:rPr>
              <w:t>ani</w:t>
            </w:r>
            <w:proofErr w:type="spellEnd"/>
          </w:p>
        </w:tc>
        <w:tc>
          <w:tcPr>
            <w:tcW w:w="1948" w:type="dxa"/>
            <w:vAlign w:val="center"/>
          </w:tcPr>
          <w:p w:rsidR="0062217E" w:rsidRPr="0062217E" w:rsidRDefault="00A751BF" w:rsidP="00677B69">
            <w:pPr>
              <w:ind w:left="0"/>
              <w:jc w:val="center"/>
              <w:rPr>
                <w:rFonts w:cs="Arial"/>
                <w:kern w:val="16"/>
                <w:sz w:val="24"/>
                <w:szCs w:val="24"/>
              </w:rPr>
            </w:pPr>
            <w:r>
              <w:rPr>
                <w:rFonts w:cs="Arial"/>
                <w:kern w:val="16"/>
                <w:sz w:val="24"/>
                <w:szCs w:val="24"/>
              </w:rPr>
              <w:t>2</w:t>
            </w:r>
          </w:p>
        </w:tc>
      </w:tr>
      <w:tr w:rsidR="0062217E" w:rsidRPr="0062217E" w:rsidTr="00677B69">
        <w:trPr>
          <w:cantSplit/>
          <w:jc w:val="center"/>
        </w:trPr>
        <w:tc>
          <w:tcPr>
            <w:tcW w:w="653" w:type="dxa"/>
            <w:vMerge/>
          </w:tcPr>
          <w:p w:rsidR="0062217E" w:rsidRPr="0062217E" w:rsidRDefault="0062217E" w:rsidP="0062217E">
            <w:pPr>
              <w:ind w:left="0"/>
              <w:jc w:val="center"/>
              <w:rPr>
                <w:rFonts w:cs="Arial"/>
                <w:kern w:val="16"/>
                <w:sz w:val="24"/>
                <w:szCs w:val="24"/>
              </w:rPr>
            </w:pPr>
          </w:p>
        </w:tc>
        <w:tc>
          <w:tcPr>
            <w:tcW w:w="2881" w:type="dxa"/>
            <w:vMerge/>
            <w:tcBorders>
              <w:top w:val="single" w:sz="4" w:space="0" w:color="auto"/>
            </w:tcBorders>
            <w:vAlign w:val="center"/>
          </w:tcPr>
          <w:p w:rsidR="0062217E" w:rsidRPr="0062217E" w:rsidRDefault="0062217E" w:rsidP="00677B69">
            <w:pPr>
              <w:ind w:left="0"/>
              <w:jc w:val="center"/>
              <w:rPr>
                <w:rFonts w:cs="Arial"/>
                <w:kern w:val="16"/>
                <w:sz w:val="24"/>
                <w:szCs w:val="24"/>
              </w:rPr>
            </w:pPr>
          </w:p>
        </w:tc>
        <w:tc>
          <w:tcPr>
            <w:tcW w:w="4369" w:type="dxa"/>
            <w:vAlign w:val="center"/>
          </w:tcPr>
          <w:p w:rsidR="0062217E" w:rsidRPr="0062217E" w:rsidRDefault="0062217E" w:rsidP="00677B69">
            <w:pPr>
              <w:ind w:left="0"/>
              <w:jc w:val="center"/>
              <w:rPr>
                <w:rFonts w:cs="Arial"/>
                <w:kern w:val="16"/>
                <w:sz w:val="24"/>
                <w:szCs w:val="24"/>
              </w:rPr>
            </w:pPr>
            <w:r w:rsidRPr="0062217E">
              <w:rPr>
                <w:rFonts w:cs="Arial"/>
                <w:kern w:val="16"/>
                <w:sz w:val="24"/>
                <w:szCs w:val="24"/>
              </w:rPr>
              <w:t xml:space="preserve">-Sub 15 </w:t>
            </w:r>
            <w:proofErr w:type="spellStart"/>
            <w:r w:rsidRPr="0062217E">
              <w:rPr>
                <w:rFonts w:cs="Arial"/>
                <w:kern w:val="16"/>
                <w:sz w:val="24"/>
                <w:szCs w:val="24"/>
              </w:rPr>
              <w:t>ani</w:t>
            </w:r>
            <w:proofErr w:type="spellEnd"/>
          </w:p>
        </w:tc>
        <w:tc>
          <w:tcPr>
            <w:tcW w:w="1948" w:type="dxa"/>
            <w:vAlign w:val="center"/>
          </w:tcPr>
          <w:p w:rsidR="0062217E" w:rsidRPr="0062217E" w:rsidRDefault="00A751BF" w:rsidP="00677B69">
            <w:pPr>
              <w:ind w:left="0"/>
              <w:jc w:val="center"/>
              <w:rPr>
                <w:rFonts w:cs="Arial"/>
                <w:kern w:val="16"/>
                <w:sz w:val="24"/>
                <w:szCs w:val="24"/>
              </w:rPr>
            </w:pPr>
            <w:r>
              <w:rPr>
                <w:rFonts w:cs="Arial"/>
                <w:kern w:val="16"/>
                <w:sz w:val="24"/>
                <w:szCs w:val="24"/>
              </w:rPr>
              <w:t>2</w:t>
            </w:r>
          </w:p>
        </w:tc>
      </w:tr>
      <w:tr w:rsidR="0062217E" w:rsidRPr="0062217E" w:rsidTr="00677B69">
        <w:trPr>
          <w:cantSplit/>
          <w:jc w:val="center"/>
        </w:trPr>
        <w:tc>
          <w:tcPr>
            <w:tcW w:w="653" w:type="dxa"/>
          </w:tcPr>
          <w:p w:rsidR="0062217E" w:rsidRPr="0062217E" w:rsidRDefault="0062217E" w:rsidP="0062217E">
            <w:pPr>
              <w:ind w:left="0"/>
              <w:jc w:val="center"/>
              <w:rPr>
                <w:rFonts w:cs="Arial"/>
                <w:kern w:val="16"/>
                <w:sz w:val="24"/>
                <w:szCs w:val="24"/>
              </w:rPr>
            </w:pPr>
          </w:p>
          <w:p w:rsidR="0062217E" w:rsidRPr="0062217E" w:rsidRDefault="0062217E" w:rsidP="0062217E">
            <w:pPr>
              <w:ind w:left="0"/>
              <w:jc w:val="center"/>
              <w:rPr>
                <w:rFonts w:cs="Arial"/>
                <w:kern w:val="16"/>
                <w:sz w:val="24"/>
                <w:szCs w:val="24"/>
              </w:rPr>
            </w:pPr>
            <w:r w:rsidRPr="0062217E">
              <w:rPr>
                <w:rFonts w:cs="Arial"/>
                <w:kern w:val="16"/>
                <w:sz w:val="24"/>
                <w:szCs w:val="24"/>
              </w:rPr>
              <w:t>4</w:t>
            </w:r>
          </w:p>
          <w:p w:rsidR="0062217E" w:rsidRPr="0062217E" w:rsidRDefault="0062217E" w:rsidP="0062217E">
            <w:pPr>
              <w:ind w:left="0"/>
              <w:jc w:val="center"/>
              <w:rPr>
                <w:rFonts w:cs="Arial"/>
                <w:kern w:val="16"/>
                <w:sz w:val="24"/>
                <w:szCs w:val="24"/>
              </w:rPr>
            </w:pPr>
          </w:p>
        </w:tc>
        <w:tc>
          <w:tcPr>
            <w:tcW w:w="7250" w:type="dxa"/>
            <w:gridSpan w:val="2"/>
          </w:tcPr>
          <w:p w:rsidR="0062217E" w:rsidRPr="0062217E" w:rsidRDefault="0062217E" w:rsidP="0062217E">
            <w:pPr>
              <w:ind w:left="0"/>
              <w:rPr>
                <w:rFonts w:cs="Arial"/>
                <w:kern w:val="16"/>
                <w:sz w:val="24"/>
                <w:szCs w:val="24"/>
                <w:lang w:val="it-IT"/>
              </w:rPr>
            </w:pPr>
          </w:p>
          <w:p w:rsidR="0062217E" w:rsidRPr="0062217E" w:rsidRDefault="0062217E" w:rsidP="00A751BF">
            <w:pPr>
              <w:ind w:left="0"/>
              <w:rPr>
                <w:rFonts w:cs="Arial"/>
                <w:kern w:val="16"/>
                <w:sz w:val="24"/>
                <w:szCs w:val="24"/>
                <w:lang w:val="it-IT"/>
              </w:rPr>
            </w:pPr>
            <w:r w:rsidRPr="0062217E">
              <w:rPr>
                <w:rFonts w:cs="Arial"/>
                <w:kern w:val="16"/>
                <w:sz w:val="24"/>
                <w:szCs w:val="24"/>
                <w:lang w:val="it-IT"/>
              </w:rPr>
              <w:t>Amenzi aplicate pentru „munc</w:t>
            </w:r>
            <w:r w:rsidR="00A751BF">
              <w:rPr>
                <w:rFonts w:cs="Arial"/>
                <w:kern w:val="16"/>
                <w:sz w:val="24"/>
                <w:szCs w:val="24"/>
                <w:lang w:val="it-IT"/>
              </w:rPr>
              <w:t>ă</w:t>
            </w:r>
            <w:r w:rsidRPr="0062217E">
              <w:rPr>
                <w:rFonts w:cs="Arial"/>
                <w:kern w:val="16"/>
                <w:sz w:val="24"/>
                <w:szCs w:val="24"/>
                <w:lang w:val="it-IT"/>
              </w:rPr>
              <w:t xml:space="preserve"> </w:t>
            </w:r>
            <w:r w:rsidR="00A751BF">
              <w:rPr>
                <w:rFonts w:cs="Arial"/>
                <w:kern w:val="16"/>
                <w:sz w:val="24"/>
                <w:szCs w:val="24"/>
                <w:lang w:val="it-IT"/>
              </w:rPr>
              <w:t>nedeclarată</w:t>
            </w:r>
            <w:r w:rsidRPr="0062217E">
              <w:rPr>
                <w:rFonts w:cs="Arial"/>
                <w:kern w:val="16"/>
                <w:sz w:val="24"/>
                <w:szCs w:val="24"/>
                <w:lang w:val="it-IT"/>
              </w:rPr>
              <w:t xml:space="preserve">”  </w:t>
            </w:r>
            <w:r w:rsidR="008F1084">
              <w:rPr>
                <w:rFonts w:cs="Arial"/>
                <w:kern w:val="16"/>
                <w:sz w:val="24"/>
                <w:szCs w:val="24"/>
                <w:lang w:val="it-IT"/>
              </w:rPr>
              <w:t xml:space="preserve"> (lei)</w:t>
            </w:r>
          </w:p>
        </w:tc>
        <w:tc>
          <w:tcPr>
            <w:tcW w:w="1948" w:type="dxa"/>
          </w:tcPr>
          <w:p w:rsidR="00B87928" w:rsidRDefault="00B87928" w:rsidP="0062217E">
            <w:pPr>
              <w:ind w:left="0"/>
              <w:jc w:val="center"/>
              <w:rPr>
                <w:rFonts w:cs="Arial"/>
                <w:kern w:val="16"/>
                <w:sz w:val="24"/>
                <w:szCs w:val="24"/>
              </w:rPr>
            </w:pPr>
          </w:p>
          <w:p w:rsidR="0062217E" w:rsidRPr="0062217E" w:rsidRDefault="00A751BF" w:rsidP="0062217E">
            <w:pPr>
              <w:ind w:left="0"/>
              <w:jc w:val="center"/>
              <w:rPr>
                <w:rFonts w:cs="Arial"/>
                <w:kern w:val="16"/>
                <w:sz w:val="24"/>
                <w:szCs w:val="24"/>
              </w:rPr>
            </w:pPr>
            <w:r>
              <w:rPr>
                <w:rFonts w:cs="Arial"/>
                <w:kern w:val="16"/>
                <w:sz w:val="24"/>
                <w:szCs w:val="24"/>
              </w:rPr>
              <w:t>790000</w:t>
            </w:r>
          </w:p>
          <w:p w:rsidR="0062217E" w:rsidRPr="0062217E" w:rsidRDefault="0062217E" w:rsidP="0062217E">
            <w:pPr>
              <w:ind w:left="0"/>
              <w:jc w:val="center"/>
              <w:rPr>
                <w:rFonts w:cs="Arial"/>
                <w:kern w:val="16"/>
                <w:sz w:val="24"/>
                <w:szCs w:val="24"/>
              </w:rPr>
            </w:pPr>
          </w:p>
        </w:tc>
      </w:tr>
    </w:tbl>
    <w:p w:rsidR="0062217E" w:rsidRPr="0062217E" w:rsidRDefault="0062217E" w:rsidP="00FF2A2B">
      <w:pPr>
        <w:ind w:left="0"/>
        <w:rPr>
          <w:rFonts w:cs="Arial"/>
          <w:sz w:val="24"/>
          <w:szCs w:val="24"/>
          <w:lang w:val="it-IT"/>
        </w:rPr>
      </w:pPr>
      <w:r w:rsidRPr="0062217E">
        <w:rPr>
          <w:rFonts w:cs="Arial"/>
          <w:kern w:val="16"/>
          <w:sz w:val="24"/>
          <w:szCs w:val="24"/>
          <w:lang w:val="it-IT"/>
        </w:rPr>
        <w:t>Dintre societatile depistate si sancţionate pentru primirea la munca a unor persoane fara întocmirea formelor legale de an</w:t>
      </w:r>
      <w:r w:rsidR="00855C21">
        <w:rPr>
          <w:rFonts w:cs="Arial"/>
          <w:kern w:val="16"/>
          <w:sz w:val="24"/>
          <w:szCs w:val="24"/>
          <w:lang w:val="it-IT"/>
        </w:rPr>
        <w:t>gajare, in intervalul 01.01.201</w:t>
      </w:r>
      <w:r w:rsidR="00A751BF">
        <w:rPr>
          <w:rFonts w:cs="Arial"/>
          <w:kern w:val="16"/>
          <w:sz w:val="24"/>
          <w:szCs w:val="24"/>
          <w:lang w:val="it-IT"/>
        </w:rPr>
        <w:t>7</w:t>
      </w:r>
      <w:r w:rsidRPr="0062217E">
        <w:rPr>
          <w:rFonts w:cs="Arial"/>
          <w:kern w:val="16"/>
          <w:sz w:val="24"/>
          <w:szCs w:val="24"/>
          <w:lang w:val="it-IT"/>
        </w:rPr>
        <w:t xml:space="preserve"> – </w:t>
      </w:r>
      <w:r w:rsidR="00855C21">
        <w:rPr>
          <w:rFonts w:cs="Arial"/>
          <w:kern w:val="16"/>
          <w:sz w:val="24"/>
          <w:szCs w:val="24"/>
          <w:lang w:val="it-IT"/>
        </w:rPr>
        <w:t>3</w:t>
      </w:r>
      <w:r w:rsidR="00A751BF">
        <w:rPr>
          <w:rFonts w:cs="Arial"/>
          <w:kern w:val="16"/>
          <w:sz w:val="24"/>
          <w:szCs w:val="24"/>
          <w:lang w:val="it-IT"/>
        </w:rPr>
        <w:t>1</w:t>
      </w:r>
      <w:r w:rsidR="00855C21">
        <w:rPr>
          <w:rFonts w:cs="Arial"/>
          <w:kern w:val="16"/>
          <w:sz w:val="24"/>
          <w:szCs w:val="24"/>
          <w:lang w:val="it-IT"/>
        </w:rPr>
        <w:t>.</w:t>
      </w:r>
      <w:r w:rsidR="00A751BF">
        <w:rPr>
          <w:rFonts w:cs="Arial"/>
          <w:kern w:val="16"/>
          <w:sz w:val="24"/>
          <w:szCs w:val="24"/>
          <w:lang w:val="it-IT"/>
        </w:rPr>
        <w:t>12</w:t>
      </w:r>
      <w:r w:rsidR="00EB1E94">
        <w:rPr>
          <w:rFonts w:cs="Arial"/>
          <w:kern w:val="16"/>
          <w:sz w:val="24"/>
          <w:szCs w:val="24"/>
          <w:lang w:val="it-IT"/>
        </w:rPr>
        <w:t>.201</w:t>
      </w:r>
      <w:r w:rsidR="00130012">
        <w:rPr>
          <w:rFonts w:cs="Arial"/>
          <w:kern w:val="16"/>
          <w:sz w:val="24"/>
          <w:szCs w:val="24"/>
          <w:lang w:val="it-IT"/>
        </w:rPr>
        <w:t>7</w:t>
      </w:r>
      <w:r w:rsidRPr="0062217E">
        <w:rPr>
          <w:rFonts w:cs="Arial"/>
          <w:sz w:val="24"/>
          <w:szCs w:val="24"/>
          <w:lang w:val="it-IT"/>
        </w:rPr>
        <w:t>, putem aminti :</w:t>
      </w:r>
    </w:p>
    <w:p w:rsidR="003F22E9" w:rsidRDefault="00FF2A2B" w:rsidP="003F22E9">
      <w:pPr>
        <w:ind w:left="0"/>
        <w:rPr>
          <w:rFonts w:cs="Arial"/>
          <w:sz w:val="24"/>
          <w:szCs w:val="24"/>
          <w:lang w:val="it-IT"/>
        </w:rPr>
      </w:pPr>
      <w:r>
        <w:rPr>
          <w:rFonts w:cs="Arial"/>
          <w:sz w:val="24"/>
          <w:szCs w:val="24"/>
          <w:lang w:val="it-IT"/>
        </w:rPr>
        <w:t>-</w:t>
      </w:r>
      <w:r>
        <w:rPr>
          <w:rFonts w:cs="Arial"/>
          <w:sz w:val="24"/>
          <w:szCs w:val="24"/>
          <w:lang w:val="it-IT"/>
        </w:rPr>
        <w:tab/>
      </w:r>
      <w:r w:rsidR="00855C21" w:rsidRPr="003F22E9">
        <w:rPr>
          <w:rFonts w:cs="Arial"/>
          <w:sz w:val="24"/>
          <w:szCs w:val="24"/>
          <w:lang w:val="it-IT"/>
        </w:rPr>
        <w:t xml:space="preserve">SC </w:t>
      </w:r>
      <w:r w:rsidR="00B87928">
        <w:rPr>
          <w:rFonts w:cs="Arial"/>
          <w:sz w:val="24"/>
          <w:szCs w:val="24"/>
          <w:lang w:val="it-IT"/>
        </w:rPr>
        <w:t>AUTOROM SERVICE INTERNATIONAL SRL</w:t>
      </w:r>
      <w:r w:rsidR="00855C21" w:rsidRPr="003F22E9">
        <w:rPr>
          <w:rFonts w:cs="Arial"/>
          <w:sz w:val="24"/>
          <w:szCs w:val="24"/>
          <w:lang w:val="it-IT"/>
        </w:rPr>
        <w:t xml:space="preserve">, </w:t>
      </w:r>
      <w:r w:rsidR="00492700">
        <w:rPr>
          <w:rFonts w:cs="Arial"/>
          <w:sz w:val="24"/>
          <w:szCs w:val="24"/>
          <w:lang w:val="it-IT"/>
        </w:rPr>
        <w:t xml:space="preserve">SC ECO VILLAGE SRL, </w:t>
      </w:r>
      <w:r w:rsidR="006D1D98">
        <w:rPr>
          <w:rFonts w:cs="Arial"/>
          <w:sz w:val="24"/>
          <w:szCs w:val="24"/>
          <w:lang w:val="it-IT"/>
        </w:rPr>
        <w:t xml:space="preserve">SC ALIDORA GREEN SRL, societatile au fost </w:t>
      </w:r>
      <w:r w:rsidR="003F22E9">
        <w:rPr>
          <w:sz w:val="24"/>
          <w:szCs w:val="24"/>
          <w:lang w:val="ro-RO"/>
        </w:rPr>
        <w:t xml:space="preserve">au fost </w:t>
      </w:r>
      <w:r w:rsidR="0062217E" w:rsidRPr="0062217E">
        <w:rPr>
          <w:rFonts w:cs="Arial"/>
          <w:sz w:val="24"/>
          <w:szCs w:val="24"/>
          <w:lang w:val="it-IT"/>
        </w:rPr>
        <w:t>sanctionate cu amenzi in valoare de 20.000 lei fiecare, pentru  primirea la munca a cate doua persoane fara incheierea unor contracte individuale de munca;</w:t>
      </w:r>
    </w:p>
    <w:p w:rsidR="0062217E" w:rsidRDefault="00FF2A2B" w:rsidP="003F22E9">
      <w:pPr>
        <w:ind w:left="0"/>
        <w:rPr>
          <w:rFonts w:cs="Arial"/>
          <w:sz w:val="24"/>
          <w:szCs w:val="24"/>
          <w:lang w:val="ro-RO"/>
        </w:rPr>
      </w:pPr>
      <w:r w:rsidRPr="003F22E9">
        <w:rPr>
          <w:rFonts w:cs="Arial"/>
          <w:sz w:val="24"/>
          <w:szCs w:val="24"/>
          <w:lang w:val="it-IT"/>
        </w:rPr>
        <w:t>-</w:t>
      </w:r>
      <w:r w:rsidRPr="003F22E9">
        <w:rPr>
          <w:rFonts w:cs="Arial"/>
          <w:sz w:val="24"/>
          <w:szCs w:val="24"/>
          <w:lang w:val="it-IT"/>
        </w:rPr>
        <w:tab/>
      </w:r>
      <w:r w:rsidR="00492700">
        <w:rPr>
          <w:rFonts w:cs="Arial"/>
          <w:sz w:val="24"/>
          <w:szCs w:val="24"/>
          <w:lang w:val="it-IT"/>
        </w:rPr>
        <w:t xml:space="preserve">MICICA ION, </w:t>
      </w:r>
      <w:r w:rsidR="00855C21" w:rsidRPr="003F22E9">
        <w:rPr>
          <w:rFonts w:cs="Arial"/>
          <w:sz w:val="24"/>
          <w:szCs w:val="24"/>
          <w:lang w:val="it-IT"/>
        </w:rPr>
        <w:t>SC</w:t>
      </w:r>
      <w:r w:rsidR="00492700">
        <w:rPr>
          <w:rFonts w:cs="Arial"/>
          <w:sz w:val="24"/>
          <w:szCs w:val="24"/>
          <w:lang w:val="it-IT"/>
        </w:rPr>
        <w:t xml:space="preserve"> GEPCONS ACG</w:t>
      </w:r>
      <w:r w:rsidR="00855C21" w:rsidRPr="003F22E9">
        <w:rPr>
          <w:rFonts w:cs="Arial"/>
          <w:sz w:val="24"/>
          <w:szCs w:val="24"/>
          <w:lang w:val="it-IT"/>
        </w:rPr>
        <w:t xml:space="preserve"> SRL,</w:t>
      </w:r>
      <w:r w:rsidR="00492700">
        <w:rPr>
          <w:rFonts w:cs="Arial"/>
          <w:sz w:val="24"/>
          <w:szCs w:val="24"/>
          <w:lang w:val="it-IT"/>
        </w:rPr>
        <w:t xml:space="preserve"> SC ROMTEX FASHION SRL, SC MAO &amp; ROMEO SRL, BOGDAN ION, GHIOLDUS RODICA, ENE MARIAN II, SC ADNY BEAUTY STYLE SRL, SC MWM GAS &amp; ENERGY SRL, CATARGIU LUXURY COMPANY SRL, SC JAK &amp; DEYU SRL, SC UCO TESA</w:t>
      </w:r>
      <w:r w:rsidR="0086048B">
        <w:rPr>
          <w:rFonts w:cs="Arial"/>
          <w:sz w:val="24"/>
          <w:szCs w:val="24"/>
          <w:lang w:val="it-IT"/>
        </w:rPr>
        <w:t>TURA</w:t>
      </w:r>
      <w:r w:rsidR="00492700">
        <w:rPr>
          <w:rFonts w:cs="Arial"/>
          <w:sz w:val="24"/>
          <w:szCs w:val="24"/>
          <w:lang w:val="it-IT"/>
        </w:rPr>
        <w:t xml:space="preserve"> SRL,</w:t>
      </w:r>
      <w:r w:rsidR="008D64EC">
        <w:rPr>
          <w:rFonts w:cs="Arial"/>
          <w:sz w:val="24"/>
          <w:szCs w:val="24"/>
          <w:lang w:val="it-IT"/>
        </w:rPr>
        <w:t xml:space="preserve"> SC EVORA INTERNATIONAL SRL, SC ALTIUS FOTOVOLTAIC SRL, SC ANY SERVICE GEO SRL SI DECO PLAST SRL</w:t>
      </w:r>
      <w:r w:rsidR="00492700">
        <w:rPr>
          <w:rFonts w:cs="Arial"/>
          <w:sz w:val="24"/>
          <w:szCs w:val="24"/>
          <w:lang w:val="it-IT"/>
        </w:rPr>
        <w:t xml:space="preserve"> </w:t>
      </w:r>
      <w:r w:rsidR="005C43C6" w:rsidRPr="003F22E9">
        <w:rPr>
          <w:rFonts w:cs="Arial"/>
          <w:sz w:val="24"/>
          <w:szCs w:val="24"/>
          <w:lang w:val="it-IT"/>
        </w:rPr>
        <w:t xml:space="preserve">– </w:t>
      </w:r>
      <w:r w:rsidR="00855C21" w:rsidRPr="003F22E9">
        <w:rPr>
          <w:rFonts w:cs="Arial"/>
          <w:sz w:val="24"/>
          <w:szCs w:val="24"/>
          <w:lang w:val="it-IT"/>
        </w:rPr>
        <w:t>societati</w:t>
      </w:r>
      <w:r w:rsidR="00EF5CB0" w:rsidRPr="003F22E9">
        <w:rPr>
          <w:rFonts w:cs="Arial"/>
          <w:sz w:val="24"/>
          <w:szCs w:val="24"/>
          <w:lang w:val="it-IT"/>
        </w:rPr>
        <w:t>le</w:t>
      </w:r>
      <w:r w:rsidR="00855C21" w:rsidRPr="003F22E9">
        <w:rPr>
          <w:rFonts w:cs="Arial"/>
          <w:sz w:val="24"/>
          <w:szCs w:val="24"/>
          <w:lang w:val="it-IT"/>
        </w:rPr>
        <w:t xml:space="preserve"> / persoane</w:t>
      </w:r>
      <w:r w:rsidR="00EF5CB0" w:rsidRPr="003F22E9">
        <w:rPr>
          <w:rFonts w:cs="Arial"/>
          <w:sz w:val="24"/>
          <w:szCs w:val="24"/>
          <w:lang w:val="it-IT"/>
        </w:rPr>
        <w:t>le</w:t>
      </w:r>
      <w:r w:rsidR="00855C21" w:rsidRPr="003F22E9">
        <w:rPr>
          <w:rFonts w:cs="Arial"/>
          <w:sz w:val="24"/>
          <w:szCs w:val="24"/>
          <w:lang w:val="it-IT"/>
        </w:rPr>
        <w:t xml:space="preserve"> fizice</w:t>
      </w:r>
      <w:r w:rsidR="00EF5CB0" w:rsidRPr="003F22E9">
        <w:rPr>
          <w:rFonts w:cs="Arial"/>
          <w:sz w:val="24"/>
          <w:szCs w:val="24"/>
          <w:lang w:val="it-IT"/>
        </w:rPr>
        <w:t xml:space="preserve"> fiind</w:t>
      </w:r>
      <w:r w:rsidR="00855C21" w:rsidRPr="003F22E9">
        <w:rPr>
          <w:rFonts w:cs="Arial"/>
          <w:sz w:val="24"/>
          <w:szCs w:val="24"/>
          <w:lang w:val="it-IT"/>
        </w:rPr>
        <w:t xml:space="preserve"> </w:t>
      </w:r>
      <w:r w:rsidR="005C43C6" w:rsidRPr="003F22E9">
        <w:rPr>
          <w:rFonts w:cs="Arial"/>
          <w:sz w:val="24"/>
          <w:szCs w:val="24"/>
          <w:lang w:val="it-IT"/>
        </w:rPr>
        <w:t>sancţionate cu</w:t>
      </w:r>
      <w:r w:rsidR="005C43C6">
        <w:rPr>
          <w:rFonts w:cs="Arial"/>
          <w:sz w:val="24"/>
          <w:szCs w:val="24"/>
          <w:lang w:val="ro-RO"/>
        </w:rPr>
        <w:t xml:space="preserve"> amenzi î</w:t>
      </w:r>
      <w:r w:rsidR="0062217E" w:rsidRPr="00430E84">
        <w:rPr>
          <w:rFonts w:cs="Arial"/>
          <w:sz w:val="24"/>
          <w:szCs w:val="24"/>
          <w:lang w:val="ro-RO"/>
        </w:rPr>
        <w:t xml:space="preserve">n valoare de 10.000 lei fiecare, pentru  primirea </w:t>
      </w:r>
      <w:r w:rsidR="005C43C6">
        <w:rPr>
          <w:rFonts w:cs="Arial"/>
          <w:sz w:val="24"/>
          <w:szCs w:val="24"/>
          <w:lang w:val="ro-RO"/>
        </w:rPr>
        <w:t>la muncă a câte unei persoane fără î</w:t>
      </w:r>
      <w:r w:rsidR="0062217E" w:rsidRPr="00430E84">
        <w:rPr>
          <w:rFonts w:cs="Arial"/>
          <w:sz w:val="24"/>
          <w:szCs w:val="24"/>
          <w:lang w:val="ro-RO"/>
        </w:rPr>
        <w:t>ncheierea un</w:t>
      </w:r>
      <w:r w:rsidR="008D64EC">
        <w:rPr>
          <w:rFonts w:cs="Arial"/>
          <w:sz w:val="24"/>
          <w:szCs w:val="24"/>
          <w:lang w:val="ro-RO"/>
        </w:rPr>
        <w:t>ui</w:t>
      </w:r>
      <w:r w:rsidR="005C43C6">
        <w:rPr>
          <w:rFonts w:cs="Arial"/>
          <w:sz w:val="24"/>
          <w:szCs w:val="24"/>
          <w:lang w:val="ro-RO"/>
        </w:rPr>
        <w:t xml:space="preserve"> contract individual de muncă</w:t>
      </w:r>
      <w:r w:rsidR="00430E84" w:rsidRPr="00430E84">
        <w:rPr>
          <w:rFonts w:cs="Arial"/>
          <w:sz w:val="24"/>
          <w:szCs w:val="24"/>
          <w:lang w:val="ro-RO"/>
        </w:rPr>
        <w:t>.</w:t>
      </w:r>
    </w:p>
    <w:p w:rsidR="008D64EC" w:rsidRDefault="008D64EC" w:rsidP="008D64EC">
      <w:pPr>
        <w:ind w:left="0"/>
        <w:rPr>
          <w:rFonts w:cs="Arial"/>
          <w:sz w:val="24"/>
          <w:szCs w:val="24"/>
          <w:lang w:val="ro-RO"/>
        </w:rPr>
      </w:pPr>
      <w:proofErr w:type="spellStart"/>
      <w:r>
        <w:rPr>
          <w:rFonts w:cs="Arial"/>
          <w:sz w:val="24"/>
          <w:szCs w:val="24"/>
          <w:lang w:val="ro-RO"/>
        </w:rPr>
        <w:t>Urmatoarele</w:t>
      </w:r>
      <w:proofErr w:type="spellEnd"/>
      <w:r>
        <w:rPr>
          <w:rFonts w:cs="Arial"/>
          <w:sz w:val="24"/>
          <w:szCs w:val="24"/>
          <w:lang w:val="ro-RO"/>
        </w:rPr>
        <w:t xml:space="preserve"> </w:t>
      </w:r>
      <w:proofErr w:type="spellStart"/>
      <w:r>
        <w:rPr>
          <w:rFonts w:cs="Arial"/>
          <w:sz w:val="24"/>
          <w:szCs w:val="24"/>
          <w:lang w:val="ro-RO"/>
        </w:rPr>
        <w:t>societati</w:t>
      </w:r>
      <w:proofErr w:type="spellEnd"/>
      <w:r>
        <w:rPr>
          <w:rFonts w:cs="Arial"/>
          <w:sz w:val="24"/>
          <w:szCs w:val="24"/>
          <w:lang w:val="ro-RO"/>
        </w:rPr>
        <w:t xml:space="preserve"> au fost </w:t>
      </w:r>
      <w:proofErr w:type="spellStart"/>
      <w:r>
        <w:rPr>
          <w:rFonts w:cs="Arial"/>
          <w:sz w:val="24"/>
          <w:szCs w:val="24"/>
          <w:lang w:val="ro-RO"/>
        </w:rPr>
        <w:t>sanctionate</w:t>
      </w:r>
      <w:proofErr w:type="spellEnd"/>
      <w:r>
        <w:rPr>
          <w:rFonts w:cs="Arial"/>
          <w:sz w:val="24"/>
          <w:szCs w:val="24"/>
          <w:lang w:val="ro-RO"/>
        </w:rPr>
        <w:t xml:space="preserve"> cu amenzi in valoare de 20.000 lei fiecare, </w:t>
      </w:r>
      <w:r w:rsidRPr="00430E84">
        <w:rPr>
          <w:rFonts w:cs="Arial"/>
          <w:sz w:val="24"/>
          <w:szCs w:val="24"/>
          <w:lang w:val="ro-RO"/>
        </w:rPr>
        <w:t xml:space="preserve">pentru primirea </w:t>
      </w:r>
      <w:r>
        <w:rPr>
          <w:rFonts w:cs="Arial"/>
          <w:sz w:val="24"/>
          <w:szCs w:val="24"/>
          <w:lang w:val="ro-RO"/>
        </w:rPr>
        <w:t>la muncă a câte unei persoane fără î</w:t>
      </w:r>
      <w:r w:rsidRPr="00430E84">
        <w:rPr>
          <w:rFonts w:cs="Arial"/>
          <w:sz w:val="24"/>
          <w:szCs w:val="24"/>
          <w:lang w:val="ro-RO"/>
        </w:rPr>
        <w:t xml:space="preserve">ncheierea </w:t>
      </w:r>
      <w:r>
        <w:rPr>
          <w:rFonts w:cs="Arial"/>
          <w:sz w:val="24"/>
          <w:szCs w:val="24"/>
          <w:lang w:val="ro-RO"/>
        </w:rPr>
        <w:t>unui contract individual de muncă si anume: BARBU I MARIN II, SC AMICAL TAXI SRL, SC AGRICOLA PUIENI SRL, SC BOTMAN CONSTRUCT SRL.</w:t>
      </w:r>
    </w:p>
    <w:p w:rsidR="008D64EC" w:rsidRDefault="008D64EC" w:rsidP="008D64EC">
      <w:pPr>
        <w:ind w:left="0"/>
        <w:rPr>
          <w:rFonts w:cs="Arial"/>
          <w:sz w:val="24"/>
          <w:szCs w:val="24"/>
          <w:lang w:val="ro-RO"/>
        </w:rPr>
      </w:pPr>
      <w:r>
        <w:rPr>
          <w:rFonts w:cs="Arial"/>
          <w:sz w:val="24"/>
          <w:szCs w:val="24"/>
          <w:lang w:val="ro-RO"/>
        </w:rPr>
        <w:lastRenderedPageBreak/>
        <w:t xml:space="preserve">Au fost </w:t>
      </w:r>
      <w:proofErr w:type="spellStart"/>
      <w:r>
        <w:rPr>
          <w:rFonts w:cs="Arial"/>
          <w:sz w:val="24"/>
          <w:szCs w:val="24"/>
          <w:lang w:val="ro-RO"/>
        </w:rPr>
        <w:t>sanctionate</w:t>
      </w:r>
      <w:proofErr w:type="spellEnd"/>
      <w:r>
        <w:rPr>
          <w:rFonts w:cs="Arial"/>
          <w:sz w:val="24"/>
          <w:szCs w:val="24"/>
          <w:lang w:val="ro-RO"/>
        </w:rPr>
        <w:t xml:space="preserve"> cu amenzi in </w:t>
      </w:r>
      <w:proofErr w:type="spellStart"/>
      <w:r>
        <w:rPr>
          <w:rFonts w:cs="Arial"/>
          <w:sz w:val="24"/>
          <w:szCs w:val="24"/>
          <w:lang w:val="ro-RO"/>
        </w:rPr>
        <w:t>valaore</w:t>
      </w:r>
      <w:proofErr w:type="spellEnd"/>
      <w:r>
        <w:rPr>
          <w:rFonts w:cs="Arial"/>
          <w:sz w:val="24"/>
          <w:szCs w:val="24"/>
          <w:lang w:val="ro-RO"/>
        </w:rPr>
        <w:t xml:space="preserve"> de 100.000 fiecare </w:t>
      </w:r>
      <w:proofErr w:type="spellStart"/>
      <w:r>
        <w:rPr>
          <w:rFonts w:cs="Arial"/>
          <w:sz w:val="24"/>
          <w:szCs w:val="24"/>
          <w:lang w:val="ro-RO"/>
        </w:rPr>
        <w:t>urmatoarele</w:t>
      </w:r>
      <w:proofErr w:type="spellEnd"/>
      <w:r>
        <w:rPr>
          <w:rFonts w:cs="Arial"/>
          <w:sz w:val="24"/>
          <w:szCs w:val="24"/>
          <w:lang w:val="ro-RO"/>
        </w:rPr>
        <w:t xml:space="preserve"> </w:t>
      </w:r>
      <w:r w:rsidR="00421E5C">
        <w:rPr>
          <w:rFonts w:cs="Arial"/>
          <w:sz w:val="24"/>
          <w:szCs w:val="24"/>
          <w:lang w:val="ro-RO"/>
        </w:rPr>
        <w:t xml:space="preserve">3 </w:t>
      </w:r>
      <w:proofErr w:type="spellStart"/>
      <w:r>
        <w:rPr>
          <w:rFonts w:cs="Arial"/>
          <w:sz w:val="24"/>
          <w:szCs w:val="24"/>
          <w:lang w:val="ro-RO"/>
        </w:rPr>
        <w:t>societati</w:t>
      </w:r>
      <w:proofErr w:type="spellEnd"/>
      <w:r>
        <w:rPr>
          <w:rFonts w:cs="Arial"/>
          <w:sz w:val="24"/>
          <w:szCs w:val="24"/>
          <w:lang w:val="ro-RO"/>
        </w:rPr>
        <w:t xml:space="preserve"> comerciale : SC ANSV SRL pentru primirea la munca a unui nr</w:t>
      </w:r>
      <w:r w:rsidR="00421E5C">
        <w:rPr>
          <w:rFonts w:cs="Arial"/>
          <w:sz w:val="24"/>
          <w:szCs w:val="24"/>
          <w:lang w:val="ro-RO"/>
        </w:rPr>
        <w:t>.</w:t>
      </w:r>
      <w:r>
        <w:rPr>
          <w:rFonts w:cs="Arial"/>
          <w:sz w:val="24"/>
          <w:szCs w:val="24"/>
          <w:lang w:val="ro-RO"/>
        </w:rPr>
        <w:t xml:space="preserve"> de </w:t>
      </w:r>
      <w:r w:rsidR="00421E5C">
        <w:rPr>
          <w:rFonts w:cs="Arial"/>
          <w:sz w:val="24"/>
          <w:szCs w:val="24"/>
          <w:lang w:val="ro-RO"/>
        </w:rPr>
        <w:t>11 persoane fără î</w:t>
      </w:r>
      <w:r w:rsidR="00421E5C" w:rsidRPr="00430E84">
        <w:rPr>
          <w:rFonts w:cs="Arial"/>
          <w:sz w:val="24"/>
          <w:szCs w:val="24"/>
          <w:lang w:val="ro-RO"/>
        </w:rPr>
        <w:t xml:space="preserve">ncheierea </w:t>
      </w:r>
      <w:r w:rsidR="00421E5C">
        <w:rPr>
          <w:rFonts w:cs="Arial"/>
          <w:sz w:val="24"/>
          <w:szCs w:val="24"/>
          <w:lang w:val="ro-RO"/>
        </w:rPr>
        <w:t>unor contracte individuale de muncă; SC METROPOLITAN OLI CONSTRUCT SRL pentru primirea la munca a unui nr. de 8 persoane fără î</w:t>
      </w:r>
      <w:r w:rsidR="00421E5C" w:rsidRPr="00430E84">
        <w:rPr>
          <w:rFonts w:cs="Arial"/>
          <w:sz w:val="24"/>
          <w:szCs w:val="24"/>
          <w:lang w:val="ro-RO"/>
        </w:rPr>
        <w:t xml:space="preserve">ncheierea </w:t>
      </w:r>
      <w:r w:rsidR="00421E5C">
        <w:rPr>
          <w:rFonts w:cs="Arial"/>
          <w:sz w:val="24"/>
          <w:szCs w:val="24"/>
          <w:lang w:val="ro-RO"/>
        </w:rPr>
        <w:t>unor contracte individuale de muncă ; SC LEGUME INTERFRESCH SRL pentru primirea la munca a unui nr. de 13 persoane fără î</w:t>
      </w:r>
      <w:r w:rsidR="00421E5C" w:rsidRPr="00430E84">
        <w:rPr>
          <w:rFonts w:cs="Arial"/>
          <w:sz w:val="24"/>
          <w:szCs w:val="24"/>
          <w:lang w:val="ro-RO"/>
        </w:rPr>
        <w:t xml:space="preserve">ncheierea </w:t>
      </w:r>
      <w:r w:rsidR="00421E5C">
        <w:rPr>
          <w:rFonts w:cs="Arial"/>
          <w:sz w:val="24"/>
          <w:szCs w:val="24"/>
          <w:lang w:val="ro-RO"/>
        </w:rPr>
        <w:t>unor contracte individuale de muncă</w:t>
      </w:r>
      <w:r>
        <w:rPr>
          <w:rFonts w:cs="Arial"/>
          <w:sz w:val="24"/>
          <w:szCs w:val="24"/>
          <w:lang w:val="ro-RO"/>
        </w:rPr>
        <w:t xml:space="preserve"> </w:t>
      </w:r>
      <w:r w:rsidR="00421E5C">
        <w:rPr>
          <w:rFonts w:cs="Arial"/>
          <w:sz w:val="24"/>
          <w:szCs w:val="24"/>
          <w:lang w:val="ro-RO"/>
        </w:rPr>
        <w:t>.</w:t>
      </w:r>
    </w:p>
    <w:p w:rsidR="00421E5C" w:rsidRDefault="00421E5C" w:rsidP="008D64EC">
      <w:pPr>
        <w:ind w:left="0"/>
        <w:rPr>
          <w:rFonts w:cs="Arial"/>
          <w:kern w:val="16"/>
          <w:sz w:val="24"/>
          <w:szCs w:val="24"/>
          <w:lang w:val="ro-RO"/>
        </w:rPr>
      </w:pPr>
      <w:r>
        <w:rPr>
          <w:rFonts w:cs="Arial"/>
          <w:sz w:val="24"/>
          <w:szCs w:val="24"/>
          <w:lang w:val="ro-RO"/>
        </w:rPr>
        <w:t xml:space="preserve">Pentru SC LEGUME INTERFRESCH SRL a fost </w:t>
      </w:r>
      <w:r>
        <w:rPr>
          <w:rFonts w:cs="Arial"/>
          <w:kern w:val="16"/>
          <w:sz w:val="24"/>
          <w:szCs w:val="24"/>
          <w:lang w:val="ro-RO"/>
        </w:rPr>
        <w:t>întocmit şi înaintat actele premergătoare cercetă</w:t>
      </w:r>
      <w:r w:rsidRPr="008F1084">
        <w:rPr>
          <w:rFonts w:cs="Arial"/>
          <w:kern w:val="16"/>
          <w:sz w:val="24"/>
          <w:szCs w:val="24"/>
          <w:lang w:val="ro-RO"/>
        </w:rPr>
        <w:t>rii penale către instituţia abilitată să cerceteze aspecte</w:t>
      </w:r>
      <w:r w:rsidR="00891984">
        <w:rPr>
          <w:rFonts w:cs="Arial"/>
          <w:kern w:val="16"/>
          <w:sz w:val="24"/>
          <w:szCs w:val="24"/>
          <w:lang w:val="ro-RO"/>
        </w:rPr>
        <w:t xml:space="preserve"> referitoare la munca </w:t>
      </w:r>
      <w:r w:rsidR="00CC5E58">
        <w:rPr>
          <w:rFonts w:cs="Arial"/>
          <w:kern w:val="16"/>
          <w:sz w:val="24"/>
          <w:szCs w:val="24"/>
          <w:lang w:val="ro-RO"/>
        </w:rPr>
        <w:t xml:space="preserve">tinerilor sub 15 ani, au fost </w:t>
      </w:r>
      <w:proofErr w:type="spellStart"/>
      <w:r w:rsidR="00CC5E58">
        <w:rPr>
          <w:rFonts w:cs="Arial"/>
          <w:kern w:val="16"/>
          <w:sz w:val="24"/>
          <w:szCs w:val="24"/>
          <w:lang w:val="ro-RO"/>
        </w:rPr>
        <w:t>identificati</w:t>
      </w:r>
      <w:proofErr w:type="spellEnd"/>
      <w:r w:rsidR="00CC5E58">
        <w:rPr>
          <w:rFonts w:cs="Arial"/>
          <w:kern w:val="16"/>
          <w:sz w:val="24"/>
          <w:szCs w:val="24"/>
          <w:lang w:val="ro-RO"/>
        </w:rPr>
        <w:t xml:space="preserve"> un </w:t>
      </w:r>
      <w:proofErr w:type="spellStart"/>
      <w:r w:rsidR="00CC5E58">
        <w:rPr>
          <w:rFonts w:cs="Arial"/>
          <w:kern w:val="16"/>
          <w:sz w:val="24"/>
          <w:szCs w:val="24"/>
          <w:lang w:val="ro-RO"/>
        </w:rPr>
        <w:t>numar</w:t>
      </w:r>
      <w:proofErr w:type="spellEnd"/>
      <w:r w:rsidR="00CC5E58">
        <w:rPr>
          <w:rFonts w:cs="Arial"/>
          <w:kern w:val="16"/>
          <w:sz w:val="24"/>
          <w:szCs w:val="24"/>
          <w:lang w:val="ro-RO"/>
        </w:rPr>
        <w:t xml:space="preserve"> de 3 persoane sub </w:t>
      </w:r>
      <w:proofErr w:type="spellStart"/>
      <w:r w:rsidR="00CC5E58">
        <w:rPr>
          <w:rFonts w:cs="Arial"/>
          <w:kern w:val="16"/>
          <w:sz w:val="24"/>
          <w:szCs w:val="24"/>
          <w:lang w:val="ro-RO"/>
        </w:rPr>
        <w:t>varsta</w:t>
      </w:r>
      <w:proofErr w:type="spellEnd"/>
      <w:r w:rsidR="00CC5E58">
        <w:rPr>
          <w:rFonts w:cs="Arial"/>
          <w:kern w:val="16"/>
          <w:sz w:val="24"/>
          <w:szCs w:val="24"/>
          <w:lang w:val="ro-RO"/>
        </w:rPr>
        <w:t xml:space="preserve"> de 15 ani. </w:t>
      </w:r>
    </w:p>
    <w:p w:rsidR="00163239" w:rsidRDefault="00163239" w:rsidP="008D64EC">
      <w:pPr>
        <w:ind w:left="0"/>
        <w:rPr>
          <w:rFonts w:cs="Arial"/>
          <w:sz w:val="24"/>
          <w:szCs w:val="24"/>
          <w:lang w:val="ro-RO"/>
        </w:rPr>
      </w:pPr>
      <w:r>
        <w:rPr>
          <w:rFonts w:cs="Arial"/>
          <w:sz w:val="24"/>
          <w:szCs w:val="24"/>
          <w:lang w:val="ro-RO"/>
        </w:rPr>
        <w:t xml:space="preserve">Un </w:t>
      </w:r>
      <w:proofErr w:type="spellStart"/>
      <w:r>
        <w:rPr>
          <w:rFonts w:cs="Arial"/>
          <w:sz w:val="24"/>
          <w:szCs w:val="24"/>
          <w:lang w:val="ro-RO"/>
        </w:rPr>
        <w:t>numar</w:t>
      </w:r>
      <w:proofErr w:type="spellEnd"/>
      <w:r>
        <w:rPr>
          <w:rFonts w:cs="Arial"/>
          <w:sz w:val="24"/>
          <w:szCs w:val="24"/>
          <w:lang w:val="ro-RO"/>
        </w:rPr>
        <w:t xml:space="preserve"> de 2 </w:t>
      </w:r>
      <w:proofErr w:type="spellStart"/>
      <w:r>
        <w:rPr>
          <w:rFonts w:cs="Arial"/>
          <w:sz w:val="24"/>
          <w:szCs w:val="24"/>
          <w:lang w:val="ro-RO"/>
        </w:rPr>
        <w:t>societati</w:t>
      </w:r>
      <w:proofErr w:type="spellEnd"/>
      <w:r>
        <w:rPr>
          <w:rFonts w:cs="Arial"/>
          <w:sz w:val="24"/>
          <w:szCs w:val="24"/>
          <w:lang w:val="ro-RO"/>
        </w:rPr>
        <w:t xml:space="preserve"> comerciale au fost </w:t>
      </w:r>
      <w:proofErr w:type="spellStart"/>
      <w:r>
        <w:rPr>
          <w:rFonts w:cs="Arial"/>
          <w:sz w:val="24"/>
          <w:szCs w:val="24"/>
          <w:lang w:val="ro-RO"/>
        </w:rPr>
        <w:t>sanctionate</w:t>
      </w:r>
      <w:proofErr w:type="spellEnd"/>
      <w:r>
        <w:rPr>
          <w:rFonts w:cs="Arial"/>
          <w:sz w:val="24"/>
          <w:szCs w:val="24"/>
          <w:lang w:val="ro-RO"/>
        </w:rPr>
        <w:t xml:space="preserve"> pentru </w:t>
      </w:r>
      <w:r w:rsidRPr="00163239">
        <w:rPr>
          <w:rFonts w:cs="Arial"/>
          <w:sz w:val="24"/>
          <w:szCs w:val="24"/>
          <w:lang w:val="ro-RO"/>
        </w:rPr>
        <w:t xml:space="preserve">primirea la muncă a </w:t>
      </w:r>
      <w:proofErr w:type="spellStart"/>
      <w:r w:rsidRPr="00163239">
        <w:rPr>
          <w:rFonts w:cs="Arial"/>
          <w:sz w:val="24"/>
          <w:szCs w:val="24"/>
          <w:lang w:val="ro-RO"/>
        </w:rPr>
        <w:t>salariat</w:t>
      </w:r>
      <w:r>
        <w:rPr>
          <w:rFonts w:cs="Arial"/>
          <w:sz w:val="24"/>
          <w:szCs w:val="24"/>
          <w:lang w:val="ro-RO"/>
        </w:rPr>
        <w:t>ilor</w:t>
      </w:r>
      <w:proofErr w:type="spellEnd"/>
      <w:r w:rsidRPr="00163239">
        <w:rPr>
          <w:rFonts w:cs="Arial"/>
          <w:sz w:val="24"/>
          <w:szCs w:val="24"/>
          <w:lang w:val="ro-RO"/>
        </w:rPr>
        <w:t xml:space="preserve"> în afara programului de lucru stabilit în cadrul contractelor individuale de muncă cu timp parţial</w:t>
      </w:r>
      <w:r>
        <w:rPr>
          <w:rFonts w:cs="Arial"/>
          <w:sz w:val="24"/>
          <w:szCs w:val="24"/>
          <w:lang w:val="ro-RO"/>
        </w:rPr>
        <w:t>.</w:t>
      </w:r>
    </w:p>
    <w:p w:rsidR="0062217E" w:rsidRPr="00CC5E58" w:rsidRDefault="0062217E" w:rsidP="00CC5E58">
      <w:pPr>
        <w:ind w:left="0"/>
        <w:rPr>
          <w:rFonts w:cs="Arial"/>
          <w:sz w:val="24"/>
          <w:szCs w:val="24"/>
          <w:lang w:val="ro-RO"/>
        </w:rPr>
      </w:pPr>
      <w:r w:rsidRPr="00CC5E58">
        <w:rPr>
          <w:rFonts w:cs="Arial"/>
          <w:sz w:val="24"/>
          <w:szCs w:val="24"/>
          <w:lang w:val="ro-RO"/>
        </w:rPr>
        <w:t>Cu ocazia controalelor efectuate s-au mai constatat  o serie de deficien</w:t>
      </w:r>
      <w:r w:rsidR="005C43C6" w:rsidRPr="00CC5E58">
        <w:rPr>
          <w:rFonts w:cs="Arial"/>
          <w:sz w:val="24"/>
          <w:szCs w:val="24"/>
          <w:lang w:val="ro-RO"/>
        </w:rPr>
        <w:t>ţ</w:t>
      </w:r>
      <w:r w:rsidRPr="00CC5E58">
        <w:rPr>
          <w:rFonts w:cs="Arial"/>
          <w:sz w:val="24"/>
          <w:szCs w:val="24"/>
          <w:lang w:val="ro-RO"/>
        </w:rPr>
        <w:t>e</w:t>
      </w:r>
      <w:r w:rsidR="005C43C6" w:rsidRPr="00CC5E58">
        <w:rPr>
          <w:rFonts w:cs="Arial"/>
          <w:sz w:val="24"/>
          <w:szCs w:val="24"/>
          <w:lang w:val="ro-RO"/>
        </w:rPr>
        <w:t xml:space="preserve"> în domeniul relaţiilor de muncă</w:t>
      </w:r>
      <w:r w:rsidRPr="00CC5E58">
        <w:rPr>
          <w:rFonts w:cs="Arial"/>
          <w:sz w:val="24"/>
          <w:szCs w:val="24"/>
          <w:lang w:val="ro-RO"/>
        </w:rPr>
        <w:t xml:space="preserve">, cum ar fi: </w:t>
      </w:r>
    </w:p>
    <w:p w:rsidR="0062217E" w:rsidRPr="0062217E" w:rsidRDefault="005C43C6" w:rsidP="00FF2A2B">
      <w:pPr>
        <w:pStyle w:val="Corptext2"/>
        <w:numPr>
          <w:ilvl w:val="0"/>
          <w:numId w:val="1"/>
        </w:numPr>
        <w:spacing w:after="0" w:line="240" w:lineRule="auto"/>
        <w:ind w:left="0" w:firstLine="0"/>
        <w:jc w:val="both"/>
        <w:rPr>
          <w:rFonts w:ascii="Trebuchet MS" w:hAnsi="Trebuchet MS" w:cs="Arial"/>
          <w:kern w:val="16"/>
        </w:rPr>
      </w:pPr>
      <w:proofErr w:type="spellStart"/>
      <w:r>
        <w:rPr>
          <w:rFonts w:ascii="Trebuchet MS" w:hAnsi="Trebuchet MS" w:cs="Arial"/>
          <w:kern w:val="16"/>
        </w:rPr>
        <w:t>neî</w:t>
      </w:r>
      <w:r w:rsidR="0062217E" w:rsidRPr="0062217E">
        <w:rPr>
          <w:rFonts w:ascii="Trebuchet MS" w:hAnsi="Trebuchet MS" w:cs="Arial"/>
          <w:kern w:val="16"/>
        </w:rPr>
        <w:t>ntocmire</w:t>
      </w:r>
      <w:proofErr w:type="spellEnd"/>
      <w:r w:rsidR="0062217E" w:rsidRPr="0062217E">
        <w:rPr>
          <w:rFonts w:ascii="Trebuchet MS" w:hAnsi="Trebuchet MS" w:cs="Arial"/>
          <w:kern w:val="16"/>
        </w:rPr>
        <w:t xml:space="preserve"> </w:t>
      </w:r>
      <w:proofErr w:type="spellStart"/>
      <w:r w:rsidR="0062217E" w:rsidRPr="0062217E">
        <w:rPr>
          <w:rFonts w:ascii="Trebuchet MS" w:hAnsi="Trebuchet MS" w:cs="Arial"/>
          <w:kern w:val="16"/>
        </w:rPr>
        <w:t>regulament</w:t>
      </w:r>
      <w:proofErr w:type="spellEnd"/>
      <w:r w:rsidR="0062217E" w:rsidRPr="0062217E">
        <w:rPr>
          <w:rFonts w:ascii="Trebuchet MS" w:hAnsi="Trebuchet MS" w:cs="Arial"/>
          <w:kern w:val="16"/>
        </w:rPr>
        <w:t xml:space="preserve"> intern, </w:t>
      </w:r>
    </w:p>
    <w:p w:rsidR="0062217E" w:rsidRPr="0062217E" w:rsidRDefault="0062217E" w:rsidP="00FF2A2B">
      <w:pPr>
        <w:pStyle w:val="Corptext2"/>
        <w:numPr>
          <w:ilvl w:val="0"/>
          <w:numId w:val="1"/>
        </w:numPr>
        <w:spacing w:after="0" w:line="240" w:lineRule="auto"/>
        <w:ind w:left="0" w:firstLine="0"/>
        <w:jc w:val="both"/>
        <w:rPr>
          <w:rFonts w:ascii="Trebuchet MS" w:hAnsi="Trebuchet MS" w:cs="Arial"/>
          <w:kern w:val="16"/>
          <w:lang w:val="fr-FR"/>
        </w:rPr>
      </w:pPr>
      <w:proofErr w:type="spellStart"/>
      <w:r w:rsidRPr="0062217E">
        <w:rPr>
          <w:rFonts w:ascii="Trebuchet MS" w:hAnsi="Trebuchet MS" w:cs="Arial"/>
          <w:kern w:val="16"/>
          <w:lang w:val="fr-FR"/>
        </w:rPr>
        <w:t>neîntocmire</w:t>
      </w:r>
      <w:proofErr w:type="spellEnd"/>
      <w:r w:rsidRPr="0062217E">
        <w:rPr>
          <w:rFonts w:ascii="Trebuchet MS" w:hAnsi="Trebuchet MS" w:cs="Arial"/>
          <w:kern w:val="16"/>
          <w:lang w:val="fr-FR"/>
        </w:rPr>
        <w:t xml:space="preserve"> </w:t>
      </w:r>
      <w:proofErr w:type="spellStart"/>
      <w:r w:rsidRPr="0062217E">
        <w:rPr>
          <w:rFonts w:ascii="Trebuchet MS" w:hAnsi="Trebuchet MS" w:cs="Arial"/>
          <w:kern w:val="16"/>
          <w:lang w:val="fr-FR"/>
        </w:rPr>
        <w:t>fi</w:t>
      </w:r>
      <w:r w:rsidR="005C43C6">
        <w:rPr>
          <w:rFonts w:ascii="Trebuchet MS" w:hAnsi="Trebuchet MS" w:cs="Arial"/>
          <w:kern w:val="16"/>
          <w:lang w:val="fr-FR"/>
        </w:rPr>
        <w:t>şe</w:t>
      </w:r>
      <w:proofErr w:type="spellEnd"/>
      <w:r w:rsidR="005C43C6">
        <w:rPr>
          <w:rFonts w:ascii="Trebuchet MS" w:hAnsi="Trebuchet MS" w:cs="Arial"/>
          <w:kern w:val="16"/>
          <w:lang w:val="fr-FR"/>
        </w:rPr>
        <w:t xml:space="preserve"> post, </w:t>
      </w:r>
      <w:proofErr w:type="spellStart"/>
      <w:r w:rsidR="005C43C6">
        <w:rPr>
          <w:rFonts w:ascii="Trebuchet MS" w:hAnsi="Trebuchet MS" w:cs="Arial"/>
          <w:kern w:val="16"/>
          <w:lang w:val="fr-FR"/>
        </w:rPr>
        <w:t>neîntocmire</w:t>
      </w:r>
      <w:proofErr w:type="spellEnd"/>
      <w:r w:rsidR="005C43C6">
        <w:rPr>
          <w:rFonts w:ascii="Trebuchet MS" w:hAnsi="Trebuchet MS" w:cs="Arial"/>
          <w:kern w:val="16"/>
          <w:lang w:val="fr-FR"/>
        </w:rPr>
        <w:t xml:space="preserve"> </w:t>
      </w:r>
      <w:proofErr w:type="spellStart"/>
      <w:r w:rsidR="005C43C6">
        <w:rPr>
          <w:rFonts w:ascii="Trebuchet MS" w:hAnsi="Trebuchet MS" w:cs="Arial"/>
          <w:kern w:val="16"/>
          <w:lang w:val="fr-FR"/>
        </w:rPr>
        <w:t>completă</w:t>
      </w:r>
      <w:proofErr w:type="spellEnd"/>
      <w:r w:rsidRPr="0062217E">
        <w:rPr>
          <w:rFonts w:ascii="Trebuchet MS" w:hAnsi="Trebuchet MS" w:cs="Arial"/>
          <w:kern w:val="16"/>
          <w:lang w:val="fr-FR"/>
        </w:rPr>
        <w:t xml:space="preserve"> a </w:t>
      </w:r>
      <w:proofErr w:type="spellStart"/>
      <w:r w:rsidRPr="0062217E">
        <w:rPr>
          <w:rFonts w:ascii="Trebuchet MS" w:hAnsi="Trebuchet MS" w:cs="Arial"/>
          <w:kern w:val="16"/>
          <w:lang w:val="fr-FR"/>
        </w:rPr>
        <w:t>dosarelor</w:t>
      </w:r>
      <w:proofErr w:type="spellEnd"/>
      <w:r w:rsidRPr="0062217E">
        <w:rPr>
          <w:rFonts w:ascii="Trebuchet MS" w:hAnsi="Trebuchet MS" w:cs="Arial"/>
          <w:kern w:val="16"/>
          <w:lang w:val="fr-FR"/>
        </w:rPr>
        <w:t xml:space="preserve"> de </w:t>
      </w:r>
      <w:proofErr w:type="spellStart"/>
      <w:r w:rsidRPr="0062217E">
        <w:rPr>
          <w:rFonts w:ascii="Trebuchet MS" w:hAnsi="Trebuchet MS" w:cs="Arial"/>
          <w:kern w:val="16"/>
          <w:lang w:val="fr-FR"/>
        </w:rPr>
        <w:t>personal</w:t>
      </w:r>
      <w:proofErr w:type="spellEnd"/>
      <w:r w:rsidRPr="0062217E">
        <w:rPr>
          <w:rFonts w:ascii="Trebuchet MS" w:hAnsi="Trebuchet MS" w:cs="Arial"/>
          <w:kern w:val="16"/>
          <w:lang w:val="fr-FR"/>
        </w:rPr>
        <w:t>,</w:t>
      </w:r>
    </w:p>
    <w:p w:rsidR="0062217E" w:rsidRPr="0062217E" w:rsidRDefault="0062217E" w:rsidP="00FF2A2B">
      <w:pPr>
        <w:pStyle w:val="Corptext2"/>
        <w:numPr>
          <w:ilvl w:val="0"/>
          <w:numId w:val="1"/>
        </w:numPr>
        <w:spacing w:after="0" w:line="240" w:lineRule="auto"/>
        <w:ind w:left="0" w:firstLine="0"/>
        <w:jc w:val="both"/>
        <w:rPr>
          <w:rFonts w:ascii="Trebuchet MS" w:hAnsi="Trebuchet MS" w:cs="Arial"/>
          <w:kern w:val="16"/>
          <w:lang w:val="fr-FR"/>
        </w:rPr>
      </w:pPr>
      <w:proofErr w:type="spellStart"/>
      <w:r w:rsidRPr="0062217E">
        <w:rPr>
          <w:rFonts w:ascii="Trebuchet MS" w:hAnsi="Trebuchet MS" w:cs="Arial"/>
          <w:kern w:val="16"/>
          <w:lang w:val="fr-FR"/>
        </w:rPr>
        <w:t>neîntocm</w:t>
      </w:r>
      <w:r w:rsidR="005C43C6">
        <w:rPr>
          <w:rFonts w:ascii="Trebuchet MS" w:hAnsi="Trebuchet MS" w:cs="Arial"/>
          <w:kern w:val="16"/>
          <w:lang w:val="fr-FR"/>
        </w:rPr>
        <w:t>irea</w:t>
      </w:r>
      <w:proofErr w:type="spellEnd"/>
      <w:r w:rsidR="005C43C6">
        <w:rPr>
          <w:rFonts w:ascii="Trebuchet MS" w:hAnsi="Trebuchet MS" w:cs="Arial"/>
          <w:kern w:val="16"/>
          <w:lang w:val="fr-FR"/>
        </w:rPr>
        <w:t xml:space="preserve"> </w:t>
      </w:r>
      <w:proofErr w:type="spellStart"/>
      <w:r w:rsidR="004D70E1">
        <w:rPr>
          <w:rFonts w:ascii="Trebuchet MS" w:hAnsi="Trebuchet MS" w:cs="Arial"/>
          <w:kern w:val="16"/>
          <w:lang w:val="fr-FR"/>
        </w:rPr>
        <w:t>corectă</w:t>
      </w:r>
      <w:proofErr w:type="spellEnd"/>
      <w:r w:rsidR="004D70E1">
        <w:rPr>
          <w:rFonts w:ascii="Trebuchet MS" w:hAnsi="Trebuchet MS" w:cs="Arial"/>
          <w:kern w:val="16"/>
          <w:lang w:val="fr-FR"/>
        </w:rPr>
        <w:t xml:space="preserve"> a </w:t>
      </w:r>
      <w:proofErr w:type="spellStart"/>
      <w:r w:rsidR="005C43C6">
        <w:rPr>
          <w:rFonts w:ascii="Trebuchet MS" w:hAnsi="Trebuchet MS" w:cs="Arial"/>
          <w:kern w:val="16"/>
          <w:lang w:val="fr-FR"/>
        </w:rPr>
        <w:t>foilor</w:t>
      </w:r>
      <w:proofErr w:type="spellEnd"/>
      <w:r w:rsidR="005C43C6">
        <w:rPr>
          <w:rFonts w:ascii="Trebuchet MS" w:hAnsi="Trebuchet MS" w:cs="Arial"/>
          <w:kern w:val="16"/>
          <w:lang w:val="fr-FR"/>
        </w:rPr>
        <w:t xml:space="preserve"> </w:t>
      </w:r>
      <w:proofErr w:type="spellStart"/>
      <w:r w:rsidR="005C43C6">
        <w:rPr>
          <w:rFonts w:ascii="Trebuchet MS" w:hAnsi="Trebuchet MS" w:cs="Arial"/>
          <w:kern w:val="16"/>
          <w:lang w:val="fr-FR"/>
        </w:rPr>
        <w:t>colective</w:t>
      </w:r>
      <w:proofErr w:type="spellEnd"/>
      <w:r w:rsidR="005C43C6">
        <w:rPr>
          <w:rFonts w:ascii="Trebuchet MS" w:hAnsi="Trebuchet MS" w:cs="Arial"/>
          <w:kern w:val="16"/>
          <w:lang w:val="fr-FR"/>
        </w:rPr>
        <w:t xml:space="preserve"> de </w:t>
      </w:r>
      <w:proofErr w:type="spellStart"/>
      <w:r w:rsidR="005C43C6">
        <w:rPr>
          <w:rFonts w:ascii="Trebuchet MS" w:hAnsi="Trebuchet MS" w:cs="Arial"/>
          <w:kern w:val="16"/>
          <w:lang w:val="fr-FR"/>
        </w:rPr>
        <w:t>prezenţă</w:t>
      </w:r>
      <w:proofErr w:type="spellEnd"/>
      <w:r w:rsidRPr="0062217E">
        <w:rPr>
          <w:rFonts w:ascii="Trebuchet MS" w:hAnsi="Trebuchet MS" w:cs="Arial"/>
          <w:kern w:val="16"/>
          <w:lang w:val="fr-FR"/>
        </w:rPr>
        <w:t>,</w:t>
      </w:r>
    </w:p>
    <w:p w:rsidR="0062217E" w:rsidRPr="0062217E" w:rsidRDefault="0062217E" w:rsidP="00FF2A2B">
      <w:pPr>
        <w:pStyle w:val="Corptext2"/>
        <w:numPr>
          <w:ilvl w:val="0"/>
          <w:numId w:val="1"/>
        </w:numPr>
        <w:spacing w:after="0" w:line="240" w:lineRule="auto"/>
        <w:ind w:left="0" w:firstLine="0"/>
        <w:jc w:val="both"/>
        <w:rPr>
          <w:rFonts w:ascii="Trebuchet MS" w:hAnsi="Trebuchet MS" w:cs="Arial"/>
          <w:kern w:val="16"/>
          <w:lang w:val="fr-FR"/>
        </w:rPr>
      </w:pPr>
      <w:proofErr w:type="spellStart"/>
      <w:r w:rsidRPr="0062217E">
        <w:rPr>
          <w:rFonts w:ascii="Trebuchet MS" w:hAnsi="Trebuchet MS" w:cs="Arial"/>
          <w:kern w:val="16"/>
          <w:lang w:val="fr-FR"/>
        </w:rPr>
        <w:t>neacordare</w:t>
      </w:r>
      <w:proofErr w:type="spellEnd"/>
      <w:r w:rsidRPr="0062217E">
        <w:rPr>
          <w:rFonts w:ascii="Trebuchet MS" w:hAnsi="Trebuchet MS" w:cs="Arial"/>
          <w:kern w:val="16"/>
          <w:lang w:val="fr-FR"/>
        </w:rPr>
        <w:t xml:space="preserve"> </w:t>
      </w:r>
      <w:proofErr w:type="spellStart"/>
      <w:r w:rsidRPr="0062217E">
        <w:rPr>
          <w:rFonts w:ascii="Trebuchet MS" w:hAnsi="Trebuchet MS" w:cs="Arial"/>
          <w:kern w:val="16"/>
          <w:lang w:val="fr-FR"/>
        </w:rPr>
        <w:t>drepturi</w:t>
      </w:r>
      <w:proofErr w:type="spellEnd"/>
      <w:r w:rsidRPr="0062217E">
        <w:rPr>
          <w:rFonts w:ascii="Trebuchet MS" w:hAnsi="Trebuchet MS" w:cs="Arial"/>
          <w:kern w:val="16"/>
          <w:lang w:val="fr-FR"/>
        </w:rPr>
        <w:t xml:space="preserve"> salariale,</w:t>
      </w:r>
    </w:p>
    <w:p w:rsidR="0062217E" w:rsidRPr="0062217E" w:rsidRDefault="0062217E" w:rsidP="00FF2A2B">
      <w:pPr>
        <w:pStyle w:val="Corptext2"/>
        <w:numPr>
          <w:ilvl w:val="0"/>
          <w:numId w:val="1"/>
        </w:numPr>
        <w:spacing w:after="0" w:line="240" w:lineRule="auto"/>
        <w:ind w:left="0" w:firstLine="0"/>
        <w:jc w:val="both"/>
        <w:rPr>
          <w:rFonts w:ascii="Trebuchet MS" w:hAnsi="Trebuchet MS" w:cs="Arial"/>
          <w:kern w:val="16"/>
          <w:lang w:val="it-IT"/>
        </w:rPr>
      </w:pPr>
      <w:r w:rsidRPr="0062217E">
        <w:rPr>
          <w:rFonts w:ascii="Trebuchet MS" w:hAnsi="Trebuchet MS" w:cs="Arial"/>
          <w:kern w:val="16"/>
          <w:lang w:val="it-IT"/>
        </w:rPr>
        <w:t>neacorda</w:t>
      </w:r>
      <w:r w:rsidR="005C43C6">
        <w:rPr>
          <w:rFonts w:ascii="Trebuchet MS" w:hAnsi="Trebuchet MS" w:cs="Arial"/>
          <w:kern w:val="16"/>
          <w:lang w:val="it-IT"/>
        </w:rPr>
        <w:t>re drepturi baneş</w:t>
      </w:r>
      <w:r w:rsidRPr="0062217E">
        <w:rPr>
          <w:rFonts w:ascii="Trebuchet MS" w:hAnsi="Trebuchet MS" w:cs="Arial"/>
          <w:kern w:val="16"/>
          <w:lang w:val="it-IT"/>
        </w:rPr>
        <w:t>t</w:t>
      </w:r>
      <w:r w:rsidR="005C43C6">
        <w:rPr>
          <w:rFonts w:ascii="Trebuchet MS" w:hAnsi="Trebuchet MS" w:cs="Arial"/>
          <w:kern w:val="16"/>
          <w:lang w:val="it-IT"/>
        </w:rPr>
        <w:t>i aferente concediului de odihnă</w:t>
      </w:r>
      <w:r w:rsidRPr="0062217E">
        <w:rPr>
          <w:rFonts w:ascii="Trebuchet MS" w:hAnsi="Trebuchet MS" w:cs="Arial"/>
          <w:kern w:val="16"/>
          <w:lang w:val="it-IT"/>
        </w:rPr>
        <w:t xml:space="preserve"> neefectuat,</w:t>
      </w:r>
    </w:p>
    <w:p w:rsidR="0062217E" w:rsidRPr="0062217E" w:rsidRDefault="005C43C6" w:rsidP="00FF2A2B">
      <w:pPr>
        <w:pStyle w:val="Corptext2"/>
        <w:numPr>
          <w:ilvl w:val="0"/>
          <w:numId w:val="1"/>
        </w:numPr>
        <w:spacing w:after="0" w:line="240" w:lineRule="auto"/>
        <w:ind w:left="0" w:firstLine="0"/>
        <w:jc w:val="both"/>
        <w:rPr>
          <w:rFonts w:ascii="Trebuchet MS" w:hAnsi="Trebuchet MS" w:cs="Arial"/>
          <w:kern w:val="16"/>
          <w:lang w:val="it-IT"/>
        </w:rPr>
      </w:pPr>
      <w:r>
        <w:rPr>
          <w:rFonts w:ascii="Trebuchet MS" w:hAnsi="Trebuchet MS" w:cs="Arial"/>
          <w:kern w:val="16"/>
          <w:lang w:val="it-IT"/>
        </w:rPr>
        <w:t>neîntocmirea şi</w:t>
      </w:r>
      <w:r w:rsidR="0062217E" w:rsidRPr="0062217E">
        <w:rPr>
          <w:rFonts w:ascii="Trebuchet MS" w:hAnsi="Trebuchet MS" w:cs="Arial"/>
          <w:kern w:val="16"/>
          <w:lang w:val="it-IT"/>
        </w:rPr>
        <w:t xml:space="preserve"> netransmiterea re</w:t>
      </w:r>
      <w:r>
        <w:rPr>
          <w:rFonts w:ascii="Trebuchet MS" w:hAnsi="Trebuchet MS" w:cs="Arial"/>
          <w:kern w:val="16"/>
          <w:lang w:val="it-IT"/>
        </w:rPr>
        <w:t>gistrului general pentru evidenţa salariaţilor î</w:t>
      </w:r>
      <w:r w:rsidR="0062217E" w:rsidRPr="0062217E">
        <w:rPr>
          <w:rFonts w:ascii="Trebuchet MS" w:hAnsi="Trebuchet MS" w:cs="Arial"/>
          <w:kern w:val="16"/>
          <w:lang w:val="it-IT"/>
        </w:rPr>
        <w:t xml:space="preserve">n format electronic </w:t>
      </w:r>
      <w:smartTag w:uri="urn:schemas-microsoft-com:office:smarttags" w:element="PersonName">
        <w:smartTagPr>
          <w:attr w:name="ProductID" w:val="la ITM Giurgiu"/>
        </w:smartTagPr>
        <w:r w:rsidR="0062217E" w:rsidRPr="0062217E">
          <w:rPr>
            <w:rFonts w:ascii="Trebuchet MS" w:hAnsi="Trebuchet MS" w:cs="Arial"/>
            <w:kern w:val="16"/>
            <w:lang w:val="it-IT"/>
          </w:rPr>
          <w:t>la ITM Giurgiu</w:t>
        </w:r>
      </w:smartTag>
      <w:r w:rsidR="0062217E" w:rsidRPr="0062217E">
        <w:rPr>
          <w:rFonts w:ascii="Trebuchet MS" w:hAnsi="Trebuchet MS" w:cs="Arial"/>
          <w:kern w:val="16"/>
          <w:lang w:val="it-IT"/>
        </w:rPr>
        <w:t>, prec</w:t>
      </w:r>
      <w:r>
        <w:rPr>
          <w:rFonts w:ascii="Trebuchet MS" w:hAnsi="Trebuchet MS" w:cs="Arial"/>
          <w:kern w:val="16"/>
          <w:lang w:val="it-IT"/>
        </w:rPr>
        <w:t>um şi a modifică</w:t>
      </w:r>
      <w:r w:rsidR="0062217E" w:rsidRPr="0062217E">
        <w:rPr>
          <w:rFonts w:ascii="Trebuchet MS" w:hAnsi="Trebuchet MS" w:cs="Arial"/>
          <w:kern w:val="16"/>
          <w:lang w:val="it-IT"/>
        </w:rPr>
        <w:t>rilor la acesta,</w:t>
      </w:r>
    </w:p>
    <w:p w:rsidR="0062217E" w:rsidRPr="0062217E" w:rsidRDefault="0062217E" w:rsidP="00FF2A2B">
      <w:pPr>
        <w:pStyle w:val="Corptext2"/>
        <w:numPr>
          <w:ilvl w:val="0"/>
          <w:numId w:val="1"/>
        </w:numPr>
        <w:spacing w:after="0" w:line="240" w:lineRule="auto"/>
        <w:ind w:left="0" w:firstLine="0"/>
        <w:jc w:val="both"/>
        <w:rPr>
          <w:rFonts w:ascii="Trebuchet MS" w:hAnsi="Trebuchet MS" w:cs="Arial"/>
          <w:kern w:val="16"/>
          <w:lang w:val="it-IT"/>
        </w:rPr>
      </w:pPr>
      <w:r w:rsidRPr="0062217E">
        <w:rPr>
          <w:rFonts w:ascii="Trebuchet MS" w:hAnsi="Trebuchet MS" w:cs="Arial"/>
          <w:kern w:val="16"/>
          <w:lang w:val="it-IT"/>
        </w:rPr>
        <w:t>neacordarea concediilor legale de odihn</w:t>
      </w:r>
      <w:r w:rsidR="005C43C6">
        <w:rPr>
          <w:rFonts w:ascii="Trebuchet MS" w:hAnsi="Trebuchet MS" w:cs="Arial"/>
          <w:kern w:val="16"/>
          <w:lang w:val="it-IT"/>
        </w:rPr>
        <w:t>ă</w:t>
      </w:r>
      <w:r w:rsidR="00AE2E22">
        <w:rPr>
          <w:rFonts w:ascii="Trebuchet MS" w:hAnsi="Trebuchet MS" w:cs="Arial"/>
          <w:kern w:val="16"/>
          <w:lang w:val="it-IT"/>
        </w:rPr>
        <w:t xml:space="preserve"> / compensării în bani a concediului de odihnă neefectuat</w:t>
      </w:r>
      <w:r w:rsidRPr="0062217E">
        <w:rPr>
          <w:rFonts w:ascii="Trebuchet MS" w:hAnsi="Trebuchet MS" w:cs="Arial"/>
          <w:kern w:val="16"/>
          <w:lang w:val="it-IT"/>
        </w:rPr>
        <w:t>,</w:t>
      </w:r>
    </w:p>
    <w:p w:rsidR="0062217E" w:rsidRPr="0062217E" w:rsidRDefault="0062217E" w:rsidP="00FF2A2B">
      <w:pPr>
        <w:pStyle w:val="Corptext2"/>
        <w:numPr>
          <w:ilvl w:val="0"/>
          <w:numId w:val="1"/>
        </w:numPr>
        <w:spacing w:after="0" w:line="240" w:lineRule="auto"/>
        <w:ind w:left="0" w:firstLine="0"/>
        <w:jc w:val="both"/>
        <w:rPr>
          <w:rFonts w:ascii="Trebuchet MS" w:hAnsi="Trebuchet MS" w:cs="Arial"/>
          <w:kern w:val="16"/>
          <w:lang w:val="it-IT"/>
        </w:rPr>
      </w:pPr>
      <w:r w:rsidRPr="0062217E">
        <w:rPr>
          <w:rFonts w:ascii="Trebuchet MS" w:hAnsi="Trebuchet MS" w:cs="Arial"/>
          <w:kern w:val="16"/>
          <w:lang w:val="it-IT"/>
        </w:rPr>
        <w:t>nerespectarea prevederilor legale referit</w:t>
      </w:r>
      <w:r w:rsidR="005C43C6">
        <w:rPr>
          <w:rFonts w:ascii="Trebuchet MS" w:hAnsi="Trebuchet MS" w:cs="Arial"/>
          <w:kern w:val="16"/>
          <w:lang w:val="it-IT"/>
        </w:rPr>
        <w:t>oare la durata timpului de muncă ş</w:t>
      </w:r>
      <w:r w:rsidRPr="0062217E">
        <w:rPr>
          <w:rFonts w:ascii="Trebuchet MS" w:hAnsi="Trebuchet MS" w:cs="Arial"/>
          <w:kern w:val="16"/>
          <w:lang w:val="it-IT"/>
        </w:rPr>
        <w:t>i cele referitoare la repausul săptămânal, munca pe timpul nop</w:t>
      </w:r>
      <w:r w:rsidR="005C43C6">
        <w:rPr>
          <w:rFonts w:ascii="Trebuchet MS" w:hAnsi="Trebuchet MS" w:cs="Arial"/>
          <w:kern w:val="16"/>
          <w:lang w:val="it-IT"/>
        </w:rPr>
        <w:t>ţ</w:t>
      </w:r>
      <w:r w:rsidRPr="0062217E">
        <w:rPr>
          <w:rFonts w:ascii="Trebuchet MS" w:hAnsi="Trebuchet MS" w:cs="Arial"/>
          <w:kern w:val="16"/>
          <w:lang w:val="it-IT"/>
        </w:rPr>
        <w:t xml:space="preserve">ii, etc., </w:t>
      </w:r>
    </w:p>
    <w:p w:rsidR="00FF2A2B" w:rsidRDefault="0062217E" w:rsidP="00FF2A2B">
      <w:pPr>
        <w:pStyle w:val="Corptext2"/>
        <w:spacing w:line="240" w:lineRule="auto"/>
        <w:rPr>
          <w:rFonts w:ascii="Trebuchet MS" w:hAnsi="Trebuchet MS" w:cs="Arial"/>
          <w:kern w:val="16"/>
          <w:lang w:val="it-IT"/>
        </w:rPr>
      </w:pPr>
      <w:r w:rsidRPr="0062217E">
        <w:rPr>
          <w:rFonts w:ascii="Trebuchet MS" w:hAnsi="Trebuchet MS" w:cs="Arial"/>
          <w:kern w:val="16"/>
          <w:lang w:val="it-IT"/>
        </w:rPr>
        <w:t>pentru acestea fiind dispuse o serie de masuri cu te</w:t>
      </w:r>
      <w:r w:rsidRPr="00691E18">
        <w:rPr>
          <w:rFonts w:ascii="Trebuchet MS" w:hAnsi="Trebuchet MS" w:cs="Arial"/>
          <w:kern w:val="16"/>
          <w:lang w:val="it-IT"/>
        </w:rPr>
        <w:t>rmene fixe de realizare</w:t>
      </w:r>
      <w:r w:rsidR="005C43C6" w:rsidRPr="00691E18">
        <w:rPr>
          <w:rFonts w:ascii="Trebuchet MS" w:hAnsi="Trebuchet MS" w:cs="Arial"/>
          <w:kern w:val="16"/>
          <w:lang w:val="it-IT"/>
        </w:rPr>
        <w:t xml:space="preserve">, precum şi aplicate amenzi contravenţionale în valoare </w:t>
      </w:r>
      <w:r w:rsidR="00AE2E22" w:rsidRPr="00691E18">
        <w:rPr>
          <w:rFonts w:ascii="Trebuchet MS" w:hAnsi="Trebuchet MS" w:cs="Arial"/>
          <w:kern w:val="16"/>
          <w:lang w:val="it-IT"/>
        </w:rPr>
        <w:t>de</w:t>
      </w:r>
      <w:r w:rsidR="00AE2E22">
        <w:rPr>
          <w:rFonts w:ascii="Trebuchet MS" w:hAnsi="Trebuchet MS" w:cs="Arial"/>
          <w:kern w:val="16"/>
          <w:lang w:val="it-IT"/>
        </w:rPr>
        <w:t xml:space="preserve"> </w:t>
      </w:r>
      <w:r w:rsidR="00492700" w:rsidRPr="00691E18">
        <w:rPr>
          <w:rFonts w:ascii="Trebuchet MS" w:hAnsi="Trebuchet MS" w:cs="Arial"/>
          <w:color w:val="C00000"/>
          <w:kern w:val="16"/>
          <w:lang w:val="it-IT"/>
        </w:rPr>
        <w:t>16500</w:t>
      </w:r>
      <w:r w:rsidR="00492700">
        <w:rPr>
          <w:rFonts w:ascii="Trebuchet MS" w:hAnsi="Trebuchet MS" w:cs="Arial"/>
          <w:kern w:val="16"/>
          <w:lang w:val="it-IT"/>
        </w:rPr>
        <w:t xml:space="preserve"> </w:t>
      </w:r>
      <w:r w:rsidR="005C43C6">
        <w:rPr>
          <w:rFonts w:ascii="Trebuchet MS" w:hAnsi="Trebuchet MS" w:cs="Arial"/>
          <w:kern w:val="16"/>
          <w:lang w:val="it-IT"/>
        </w:rPr>
        <w:t>lei</w:t>
      </w:r>
      <w:r w:rsidRPr="0062217E">
        <w:rPr>
          <w:rFonts w:ascii="Trebuchet MS" w:hAnsi="Trebuchet MS" w:cs="Arial"/>
          <w:kern w:val="16"/>
          <w:lang w:val="it-IT"/>
        </w:rPr>
        <w:t>.</w:t>
      </w:r>
    </w:p>
    <w:p w:rsidR="0062217E" w:rsidRPr="00463C23" w:rsidRDefault="005C43C6" w:rsidP="00AE2E22">
      <w:pPr>
        <w:pStyle w:val="Corptext2"/>
        <w:spacing w:after="0" w:line="240" w:lineRule="auto"/>
        <w:jc w:val="both"/>
        <w:rPr>
          <w:rFonts w:ascii="Trebuchet MS" w:hAnsi="Trebuchet MS" w:cs="Arial"/>
          <w:kern w:val="16"/>
          <w:lang w:val="it-IT"/>
        </w:rPr>
      </w:pPr>
      <w:r w:rsidRPr="00EF5CB0">
        <w:rPr>
          <w:rFonts w:ascii="Trebuchet MS" w:hAnsi="Trebuchet MS" w:cs="Arial"/>
          <w:kern w:val="16"/>
          <w:lang w:val="it-IT"/>
        </w:rPr>
        <w:t>Mai putem menţiona că</w:t>
      </w:r>
      <w:r w:rsidR="0062217E" w:rsidRPr="00EF5CB0">
        <w:rPr>
          <w:rFonts w:ascii="Trebuchet MS" w:hAnsi="Trebuchet MS" w:cs="Arial"/>
          <w:kern w:val="16"/>
          <w:lang w:val="it-IT"/>
        </w:rPr>
        <w:t xml:space="preserve"> din cei </w:t>
      </w:r>
      <w:r w:rsidR="00691E18">
        <w:rPr>
          <w:rFonts w:ascii="Trebuchet MS" w:hAnsi="Trebuchet MS" w:cs="Arial"/>
          <w:kern w:val="16"/>
          <w:lang w:val="it-IT"/>
        </w:rPr>
        <w:t xml:space="preserve">33 </w:t>
      </w:r>
      <w:r w:rsidR="0062217E" w:rsidRPr="00EF5CB0">
        <w:rPr>
          <w:rFonts w:ascii="Trebuchet MS" w:hAnsi="Trebuchet MS" w:cs="Arial"/>
          <w:kern w:val="16"/>
          <w:lang w:val="it-IT"/>
        </w:rPr>
        <w:t>de angajatori depistaţi ca utiliz</w:t>
      </w:r>
      <w:r w:rsidR="00691E18">
        <w:rPr>
          <w:rFonts w:ascii="Trebuchet MS" w:hAnsi="Trebuchet MS" w:cs="Arial"/>
          <w:kern w:val="16"/>
          <w:lang w:val="it-IT"/>
        </w:rPr>
        <w:t>eaza</w:t>
      </w:r>
      <w:r w:rsidR="0062217E" w:rsidRPr="00EF5CB0">
        <w:rPr>
          <w:rFonts w:ascii="Trebuchet MS" w:hAnsi="Trebuchet MS" w:cs="Arial"/>
          <w:kern w:val="16"/>
          <w:lang w:val="it-IT"/>
        </w:rPr>
        <w:t xml:space="preserve"> munca fara forme legale,</w:t>
      </w:r>
      <w:r w:rsidR="0062217E" w:rsidRPr="00EF5CB0">
        <w:rPr>
          <w:rFonts w:ascii="Trebuchet MS" w:hAnsi="Trebuchet MS" w:cs="Arial"/>
          <w:color w:val="FF0000"/>
          <w:kern w:val="16"/>
          <w:lang w:val="it-IT"/>
        </w:rPr>
        <w:t xml:space="preserve"> </w:t>
      </w:r>
      <w:r w:rsidR="00691E18">
        <w:rPr>
          <w:rFonts w:ascii="Trebuchet MS" w:hAnsi="Trebuchet MS" w:cs="Arial"/>
          <w:kern w:val="16"/>
          <w:lang w:val="it-IT"/>
        </w:rPr>
        <w:t>9</w:t>
      </w:r>
      <w:r w:rsidR="00AE2E22" w:rsidRPr="00463C23">
        <w:rPr>
          <w:rFonts w:ascii="Trebuchet MS" w:hAnsi="Trebuchet MS" w:cs="Arial"/>
          <w:kern w:val="16"/>
          <w:lang w:val="it-IT"/>
        </w:rPr>
        <w:t xml:space="preserve"> îşi desfăşurau activitatea în domeniul prestării de servicii, </w:t>
      </w:r>
      <w:r w:rsidR="00691E18">
        <w:rPr>
          <w:rFonts w:ascii="Trebuchet MS" w:hAnsi="Trebuchet MS" w:cs="Arial"/>
          <w:kern w:val="16"/>
          <w:lang w:val="it-IT"/>
        </w:rPr>
        <w:t>7</w:t>
      </w:r>
      <w:r w:rsidR="00AE2E22" w:rsidRPr="00463C23">
        <w:rPr>
          <w:rFonts w:ascii="Trebuchet MS" w:hAnsi="Trebuchet MS" w:cs="Arial"/>
          <w:kern w:val="16"/>
          <w:lang w:val="it-IT"/>
        </w:rPr>
        <w:t xml:space="preserve"> îşi desfăşurau activitatea în domeniul constructiilor, </w:t>
      </w:r>
      <w:r w:rsidR="00691E18">
        <w:rPr>
          <w:rFonts w:ascii="Trebuchet MS" w:hAnsi="Trebuchet MS" w:cs="Arial"/>
          <w:kern w:val="16"/>
          <w:lang w:val="it-IT"/>
        </w:rPr>
        <w:t>4</w:t>
      </w:r>
      <w:r w:rsidR="00AE2E22" w:rsidRPr="00463C23">
        <w:rPr>
          <w:rFonts w:ascii="Trebuchet MS" w:hAnsi="Trebuchet MS" w:cs="Arial"/>
          <w:kern w:val="16"/>
          <w:lang w:val="it-IT"/>
        </w:rPr>
        <w:t xml:space="preserve"> îşi desfăşurau activitatea în domeniul </w:t>
      </w:r>
      <w:r w:rsidR="00A210C3" w:rsidRPr="00463C23">
        <w:rPr>
          <w:rFonts w:ascii="Trebuchet MS" w:hAnsi="Trebuchet MS" w:cs="Arial"/>
          <w:kern w:val="16"/>
          <w:lang w:val="it-IT"/>
        </w:rPr>
        <w:t>comerţului</w:t>
      </w:r>
      <w:r w:rsidR="00AE2E22" w:rsidRPr="00463C23">
        <w:rPr>
          <w:rFonts w:ascii="Trebuchet MS" w:hAnsi="Trebuchet MS" w:cs="Arial"/>
          <w:kern w:val="16"/>
          <w:lang w:val="it-IT"/>
        </w:rPr>
        <w:t xml:space="preserve">, </w:t>
      </w:r>
      <w:r w:rsidR="003824D6">
        <w:rPr>
          <w:rFonts w:ascii="Trebuchet MS" w:hAnsi="Trebuchet MS" w:cs="Arial"/>
          <w:kern w:val="16"/>
          <w:lang w:val="it-IT"/>
        </w:rPr>
        <w:t>3</w:t>
      </w:r>
      <w:r w:rsidR="00A210C3" w:rsidRPr="00463C23">
        <w:rPr>
          <w:rFonts w:ascii="Trebuchet MS" w:hAnsi="Trebuchet MS" w:cs="Arial"/>
          <w:kern w:val="16"/>
          <w:lang w:val="it-IT"/>
        </w:rPr>
        <w:t xml:space="preserve"> îşi desfăşurau activitatea în domeniul </w:t>
      </w:r>
      <w:r w:rsidR="00325C98" w:rsidRPr="00463C23">
        <w:rPr>
          <w:rFonts w:ascii="Trebuchet MS" w:hAnsi="Trebuchet MS" w:cs="Arial"/>
          <w:kern w:val="16"/>
          <w:lang w:val="it-IT"/>
        </w:rPr>
        <w:t>de crescatori de animale</w:t>
      </w:r>
      <w:r w:rsidR="00A210C3" w:rsidRPr="00463C23">
        <w:rPr>
          <w:rFonts w:ascii="Trebuchet MS" w:hAnsi="Trebuchet MS" w:cs="Arial"/>
          <w:kern w:val="16"/>
          <w:lang w:val="it-IT"/>
        </w:rPr>
        <w:t xml:space="preserve">, </w:t>
      </w:r>
      <w:r w:rsidR="003824D6">
        <w:rPr>
          <w:rFonts w:ascii="Trebuchet MS" w:hAnsi="Trebuchet MS" w:cs="Arial"/>
          <w:kern w:val="16"/>
          <w:lang w:val="it-IT"/>
        </w:rPr>
        <w:t>2</w:t>
      </w:r>
      <w:r w:rsidR="00A210C3" w:rsidRPr="00463C23">
        <w:rPr>
          <w:rFonts w:ascii="Trebuchet MS" w:hAnsi="Trebuchet MS" w:cs="Arial"/>
          <w:kern w:val="16"/>
          <w:lang w:val="it-IT"/>
        </w:rPr>
        <w:t xml:space="preserve"> îşi desfăşura activitatea în domeniul </w:t>
      </w:r>
      <w:r w:rsidR="00325C98" w:rsidRPr="00463C23">
        <w:rPr>
          <w:rFonts w:ascii="Trebuchet MS" w:hAnsi="Trebuchet MS" w:cs="Arial"/>
          <w:kern w:val="16"/>
          <w:lang w:val="it-IT"/>
        </w:rPr>
        <w:t xml:space="preserve">de </w:t>
      </w:r>
      <w:r w:rsidR="003824D6">
        <w:rPr>
          <w:rFonts w:ascii="Trebuchet MS" w:hAnsi="Trebuchet MS" w:cs="Arial"/>
          <w:kern w:val="16"/>
          <w:lang w:val="it-IT"/>
        </w:rPr>
        <w:t>confectii</w:t>
      </w:r>
      <w:r w:rsidR="00AE2E22" w:rsidRPr="00463C23">
        <w:rPr>
          <w:rFonts w:ascii="Trebuchet MS" w:hAnsi="Trebuchet MS" w:cs="Arial"/>
          <w:kern w:val="16"/>
          <w:lang w:val="it-IT"/>
        </w:rPr>
        <w:t xml:space="preserve">, </w:t>
      </w:r>
      <w:r w:rsidR="00691E18">
        <w:rPr>
          <w:rFonts w:ascii="Trebuchet MS" w:hAnsi="Trebuchet MS" w:cs="Arial"/>
          <w:kern w:val="16"/>
          <w:lang w:val="it-IT"/>
        </w:rPr>
        <w:t>3</w:t>
      </w:r>
      <w:r w:rsidR="00A210C3" w:rsidRPr="00463C23">
        <w:rPr>
          <w:rFonts w:ascii="Trebuchet MS" w:hAnsi="Trebuchet MS" w:cs="Arial"/>
          <w:kern w:val="16"/>
          <w:lang w:val="it-IT"/>
        </w:rPr>
        <w:t xml:space="preserve"> desfăşura activitatea în </w:t>
      </w:r>
      <w:r w:rsidR="00325C98" w:rsidRPr="00463C23">
        <w:rPr>
          <w:rFonts w:ascii="Trebuchet MS" w:hAnsi="Trebuchet MS" w:cs="Arial"/>
          <w:kern w:val="16"/>
          <w:lang w:val="it-IT"/>
        </w:rPr>
        <w:t xml:space="preserve">domeniul de </w:t>
      </w:r>
      <w:r w:rsidR="003824D6">
        <w:rPr>
          <w:rFonts w:ascii="Trebuchet MS" w:hAnsi="Trebuchet MS" w:cs="Arial"/>
          <w:kern w:val="16"/>
          <w:lang w:val="it-IT"/>
        </w:rPr>
        <w:t>confectii metalice</w:t>
      </w:r>
      <w:r w:rsidR="00AE2E22" w:rsidRPr="00463C23">
        <w:rPr>
          <w:rFonts w:ascii="Trebuchet MS" w:hAnsi="Trebuchet MS" w:cs="Arial"/>
          <w:kern w:val="16"/>
          <w:lang w:val="it-IT"/>
        </w:rPr>
        <w:t xml:space="preserve">, </w:t>
      </w:r>
      <w:r w:rsidR="00A210C3" w:rsidRPr="00463C23">
        <w:rPr>
          <w:rFonts w:ascii="Trebuchet MS" w:hAnsi="Trebuchet MS" w:cs="Arial"/>
          <w:kern w:val="16"/>
          <w:lang w:val="it-IT"/>
        </w:rPr>
        <w:t xml:space="preserve">1 îşi desfăşura activitatea </w:t>
      </w:r>
      <w:r w:rsidR="003824D6">
        <w:rPr>
          <w:rFonts w:ascii="Trebuchet MS" w:hAnsi="Trebuchet MS" w:cs="Arial"/>
          <w:kern w:val="16"/>
          <w:lang w:val="it-IT"/>
        </w:rPr>
        <w:t>de agricultura</w:t>
      </w:r>
      <w:r w:rsidR="00691E18">
        <w:rPr>
          <w:rFonts w:ascii="Trebuchet MS" w:hAnsi="Trebuchet MS" w:cs="Arial"/>
          <w:kern w:val="16"/>
          <w:lang w:val="it-IT"/>
        </w:rPr>
        <w:t>, 1 isi desfasura activitatea in domeniul depozitarilor.</w:t>
      </w:r>
    </w:p>
    <w:p w:rsidR="00342808" w:rsidRPr="003824D6" w:rsidRDefault="003824D6" w:rsidP="003824D6">
      <w:pPr>
        <w:pStyle w:val="Corptext2"/>
        <w:spacing w:after="0" w:line="240" w:lineRule="auto"/>
        <w:jc w:val="both"/>
        <w:rPr>
          <w:rFonts w:ascii="Trebuchet MS" w:hAnsi="Trebuchet MS" w:cs="Arial"/>
          <w:kern w:val="16"/>
          <w:lang w:val="it-IT"/>
        </w:rPr>
      </w:pPr>
      <w:r>
        <w:rPr>
          <w:rFonts w:ascii="Trebuchet MS" w:hAnsi="Trebuchet MS" w:cs="Arial"/>
          <w:kern w:val="16"/>
          <w:lang w:val="it-IT"/>
        </w:rPr>
        <w:t xml:space="preserve"> IV. 8  </w:t>
      </w:r>
      <w:r w:rsidRPr="003824D6">
        <w:rPr>
          <w:rFonts w:ascii="Trebuchet MS" w:hAnsi="Trebuchet MS" w:cs="Arial"/>
          <w:kern w:val="16"/>
          <w:lang w:val="it-IT"/>
        </w:rPr>
        <w:t>Campanie privind verificarea modului în care angajatorii respectă prevederile O.G. nr.</w:t>
      </w:r>
      <w:r w:rsidR="00F80CF2">
        <w:rPr>
          <w:rFonts w:ascii="Trebuchet MS" w:hAnsi="Trebuchet MS" w:cs="Arial"/>
          <w:kern w:val="16"/>
          <w:lang w:val="it-IT"/>
        </w:rPr>
        <w:t xml:space="preserve"> </w:t>
      </w:r>
      <w:r w:rsidRPr="003824D6">
        <w:rPr>
          <w:rFonts w:ascii="Trebuchet MS" w:hAnsi="Trebuchet MS" w:cs="Arial"/>
          <w:kern w:val="16"/>
          <w:lang w:val="it-IT"/>
        </w:rPr>
        <w:t>25/2014 privind încadrarea în muncă şi detaşarea străinilor pe teritoriul României şi pentru modificarea şi completarea unor acte normative privind regimul străinilor în România, cu modificările şi completările ulterioare.</w:t>
      </w:r>
    </w:p>
    <w:p w:rsidR="0062217E" w:rsidRPr="003824D6" w:rsidRDefault="00342808" w:rsidP="003824D6">
      <w:pPr>
        <w:pStyle w:val="Corptext2"/>
        <w:spacing w:after="0" w:line="240" w:lineRule="auto"/>
        <w:jc w:val="both"/>
        <w:rPr>
          <w:rFonts w:ascii="Trebuchet MS" w:hAnsi="Trebuchet MS" w:cs="Arial"/>
          <w:kern w:val="16"/>
          <w:lang w:val="it-IT"/>
        </w:rPr>
      </w:pPr>
      <w:r w:rsidRPr="003824D6">
        <w:rPr>
          <w:rFonts w:ascii="Trebuchet MS" w:hAnsi="Trebuchet MS" w:cs="Arial"/>
          <w:kern w:val="16"/>
          <w:lang w:val="it-IT"/>
        </w:rPr>
        <w:t>-</w:t>
      </w:r>
      <w:r w:rsidRPr="003824D6">
        <w:rPr>
          <w:rFonts w:ascii="Trebuchet MS" w:hAnsi="Trebuchet MS" w:cs="Arial"/>
          <w:kern w:val="16"/>
          <w:lang w:val="it-IT"/>
        </w:rPr>
        <w:tab/>
      </w:r>
      <w:r w:rsidR="0062217E" w:rsidRPr="003824D6">
        <w:rPr>
          <w:rFonts w:ascii="Trebuchet MS" w:hAnsi="Trebuchet MS" w:cs="Arial"/>
          <w:kern w:val="16"/>
          <w:lang w:val="it-IT"/>
        </w:rPr>
        <w:t>Responsabilitatea realizării : Drag</w:t>
      </w:r>
      <w:r w:rsidRPr="003824D6">
        <w:rPr>
          <w:rFonts w:ascii="Trebuchet MS" w:hAnsi="Trebuchet MS" w:cs="Arial"/>
          <w:kern w:val="16"/>
          <w:lang w:val="it-IT"/>
        </w:rPr>
        <w:t>u Remus – Inspector de Muncă</w:t>
      </w:r>
    </w:p>
    <w:p w:rsidR="0062217E" w:rsidRPr="003824D6" w:rsidRDefault="00342808" w:rsidP="003824D6">
      <w:pPr>
        <w:pStyle w:val="Corptext2"/>
        <w:spacing w:after="0" w:line="240" w:lineRule="auto"/>
        <w:jc w:val="both"/>
        <w:rPr>
          <w:rFonts w:ascii="Trebuchet MS" w:hAnsi="Trebuchet MS" w:cs="Arial"/>
          <w:kern w:val="16"/>
          <w:lang w:val="it-IT"/>
        </w:rPr>
      </w:pPr>
      <w:r w:rsidRPr="003824D6">
        <w:rPr>
          <w:rFonts w:ascii="Trebuchet MS" w:hAnsi="Trebuchet MS" w:cs="Arial"/>
          <w:kern w:val="16"/>
          <w:lang w:val="it-IT"/>
        </w:rPr>
        <w:t>-</w:t>
      </w:r>
      <w:r w:rsidRPr="003824D6">
        <w:rPr>
          <w:rFonts w:ascii="Trebuchet MS" w:hAnsi="Trebuchet MS" w:cs="Arial"/>
          <w:kern w:val="16"/>
          <w:lang w:val="it-IT"/>
        </w:rPr>
        <w:tab/>
      </w:r>
      <w:r w:rsidR="0062217E" w:rsidRPr="003824D6">
        <w:rPr>
          <w:rFonts w:ascii="Trebuchet MS" w:hAnsi="Trebuchet MS" w:cs="Arial"/>
          <w:kern w:val="16"/>
          <w:lang w:val="it-IT"/>
        </w:rPr>
        <w:t>Responsabilitatea coordonării :</w:t>
      </w:r>
      <w:r w:rsidR="00F80CF2">
        <w:rPr>
          <w:rFonts w:ascii="Trebuchet MS" w:hAnsi="Trebuchet MS" w:cs="Arial"/>
          <w:kern w:val="16"/>
          <w:lang w:val="it-IT"/>
        </w:rPr>
        <w:t xml:space="preserve"> </w:t>
      </w:r>
      <w:r w:rsidR="0062217E" w:rsidRPr="003824D6">
        <w:rPr>
          <w:rFonts w:ascii="Trebuchet MS" w:hAnsi="Trebuchet MS" w:cs="Arial"/>
          <w:kern w:val="16"/>
          <w:lang w:val="it-IT"/>
        </w:rPr>
        <w:t xml:space="preserve">Dinu Florin – </w:t>
      </w:r>
      <w:r w:rsidRPr="003824D6">
        <w:rPr>
          <w:rFonts w:ascii="Trebuchet MS" w:hAnsi="Trebuchet MS" w:cs="Arial"/>
          <w:kern w:val="16"/>
          <w:lang w:val="it-IT"/>
        </w:rPr>
        <w:t>Inspector Ş</w:t>
      </w:r>
      <w:r w:rsidR="0062217E" w:rsidRPr="003824D6">
        <w:rPr>
          <w:rFonts w:ascii="Trebuchet MS" w:hAnsi="Trebuchet MS" w:cs="Arial"/>
          <w:kern w:val="16"/>
          <w:lang w:val="it-IT"/>
        </w:rPr>
        <w:t>ef Adj</w:t>
      </w:r>
      <w:r w:rsidRPr="003824D6">
        <w:rPr>
          <w:rFonts w:ascii="Trebuchet MS" w:hAnsi="Trebuchet MS" w:cs="Arial"/>
          <w:kern w:val="16"/>
          <w:lang w:val="it-IT"/>
        </w:rPr>
        <w:t xml:space="preserve">unct </w:t>
      </w:r>
      <w:r w:rsidR="0062217E" w:rsidRPr="003824D6">
        <w:rPr>
          <w:rFonts w:ascii="Trebuchet MS" w:hAnsi="Trebuchet MS" w:cs="Arial"/>
          <w:kern w:val="16"/>
          <w:lang w:val="it-IT"/>
        </w:rPr>
        <w:t>R.</w:t>
      </w:r>
      <w:r w:rsidRPr="003824D6">
        <w:rPr>
          <w:rFonts w:ascii="Trebuchet MS" w:hAnsi="Trebuchet MS" w:cs="Arial"/>
          <w:kern w:val="16"/>
          <w:lang w:val="it-IT"/>
        </w:rPr>
        <w:t xml:space="preserve"> M</w:t>
      </w:r>
      <w:r w:rsidR="0062217E" w:rsidRPr="003824D6">
        <w:rPr>
          <w:rFonts w:ascii="Trebuchet MS" w:hAnsi="Trebuchet MS" w:cs="Arial"/>
          <w:kern w:val="16"/>
          <w:lang w:val="it-IT"/>
        </w:rPr>
        <w:t>.</w:t>
      </w:r>
    </w:p>
    <w:p w:rsidR="0099026D" w:rsidRPr="00463C23" w:rsidRDefault="0099026D" w:rsidP="0099026D">
      <w:pPr>
        <w:pStyle w:val="Corptext"/>
        <w:jc w:val="both"/>
        <w:rPr>
          <w:rFonts w:ascii="Trebuchet MS" w:hAnsi="Trebuchet MS" w:cs="Arial"/>
          <w:kern w:val="16"/>
          <w:sz w:val="24"/>
          <w:szCs w:val="24"/>
          <w:lang w:val="it-IT" w:eastAsia="en-US"/>
        </w:rPr>
      </w:pPr>
    </w:p>
    <w:p w:rsidR="0062217E" w:rsidRPr="00463C23" w:rsidRDefault="00463C23" w:rsidP="002B6C83">
      <w:pPr>
        <w:pStyle w:val="Corptext2"/>
        <w:spacing w:after="0" w:line="240" w:lineRule="auto"/>
        <w:jc w:val="both"/>
        <w:rPr>
          <w:rFonts w:ascii="Trebuchet MS" w:hAnsi="Trebuchet MS" w:cs="Arial"/>
          <w:kern w:val="16"/>
          <w:lang w:val="it-IT"/>
        </w:rPr>
      </w:pPr>
      <w:r w:rsidRPr="00463C23">
        <w:rPr>
          <w:rFonts w:ascii="Trebuchet MS" w:hAnsi="Trebuchet MS" w:cs="Arial"/>
          <w:kern w:val="16"/>
          <w:lang w:val="it-IT"/>
        </w:rPr>
        <w:lastRenderedPageBreak/>
        <w:t>În anul 201</w:t>
      </w:r>
      <w:r w:rsidR="00E3523E">
        <w:rPr>
          <w:rFonts w:ascii="Trebuchet MS" w:hAnsi="Trebuchet MS" w:cs="Arial"/>
          <w:kern w:val="16"/>
          <w:lang w:val="it-IT"/>
        </w:rPr>
        <w:t>7</w:t>
      </w:r>
      <w:r w:rsidRPr="00463C23">
        <w:rPr>
          <w:rFonts w:ascii="Trebuchet MS" w:hAnsi="Trebuchet MS" w:cs="Arial"/>
          <w:kern w:val="16"/>
          <w:lang w:val="it-IT"/>
        </w:rPr>
        <w:t xml:space="preserve">, </w:t>
      </w:r>
      <w:r w:rsidR="00F80CF2">
        <w:rPr>
          <w:rFonts w:ascii="Trebuchet MS" w:hAnsi="Trebuchet MS" w:cs="Arial"/>
          <w:kern w:val="16"/>
          <w:lang w:val="it-IT"/>
        </w:rPr>
        <w:t>au fost efectuate</w:t>
      </w:r>
      <w:r w:rsidRPr="00463C23">
        <w:rPr>
          <w:rFonts w:ascii="Trebuchet MS" w:hAnsi="Trebuchet MS" w:cs="Arial"/>
          <w:kern w:val="16"/>
          <w:lang w:val="it-IT"/>
        </w:rPr>
        <w:t xml:space="preserve"> </w:t>
      </w:r>
      <w:r w:rsidR="00E3523E">
        <w:rPr>
          <w:rFonts w:ascii="Trebuchet MS" w:hAnsi="Trebuchet MS" w:cs="Arial"/>
          <w:kern w:val="16"/>
          <w:lang w:val="it-IT"/>
        </w:rPr>
        <w:t xml:space="preserve">un numar de 4 </w:t>
      </w:r>
      <w:r w:rsidRPr="00463C23">
        <w:rPr>
          <w:rFonts w:ascii="Trebuchet MS" w:hAnsi="Trebuchet MS" w:cs="Arial"/>
          <w:kern w:val="16"/>
          <w:lang w:val="it-IT"/>
        </w:rPr>
        <w:t xml:space="preserve">controale </w:t>
      </w:r>
      <w:r w:rsidR="00F80CF2">
        <w:rPr>
          <w:rFonts w:ascii="Trebuchet MS" w:hAnsi="Trebuchet MS" w:cs="Arial"/>
          <w:kern w:val="16"/>
          <w:lang w:val="it-IT"/>
        </w:rPr>
        <w:t>la</w:t>
      </w:r>
      <w:r w:rsidRPr="00463C23">
        <w:rPr>
          <w:rFonts w:ascii="Trebuchet MS" w:hAnsi="Trebuchet MS" w:cs="Arial"/>
          <w:kern w:val="16"/>
          <w:lang w:val="it-IT"/>
        </w:rPr>
        <w:t xml:space="preserve"> societăţi</w:t>
      </w:r>
      <w:r>
        <w:rPr>
          <w:rFonts w:ascii="Trebuchet MS" w:hAnsi="Trebuchet MS" w:cs="Arial"/>
          <w:kern w:val="16"/>
          <w:lang w:val="it-IT"/>
        </w:rPr>
        <w:t xml:space="preserve"> </w:t>
      </w:r>
      <w:r w:rsidRPr="00463C23">
        <w:rPr>
          <w:rFonts w:ascii="Trebuchet MS" w:hAnsi="Trebuchet MS" w:cs="Arial"/>
          <w:kern w:val="16"/>
          <w:lang w:val="it-IT"/>
        </w:rPr>
        <w:t>care a</w:t>
      </w:r>
      <w:r>
        <w:rPr>
          <w:rFonts w:ascii="Trebuchet MS" w:hAnsi="Trebuchet MS" w:cs="Arial"/>
          <w:kern w:val="16"/>
          <w:lang w:val="it-IT"/>
        </w:rPr>
        <w:t>u</w:t>
      </w:r>
      <w:r w:rsidRPr="00463C23">
        <w:rPr>
          <w:rFonts w:ascii="Trebuchet MS" w:hAnsi="Trebuchet MS" w:cs="Arial"/>
          <w:kern w:val="16"/>
          <w:lang w:val="it-IT"/>
        </w:rPr>
        <w:t xml:space="preserve"> ca obiect de activitate </w:t>
      </w:r>
      <w:r w:rsidR="002B6C83">
        <w:rPr>
          <w:rFonts w:ascii="Trebuchet MS" w:hAnsi="Trebuchet MS" w:cs="Arial"/>
          <w:kern w:val="16"/>
          <w:lang w:val="it-IT"/>
        </w:rPr>
        <w:t xml:space="preserve">detasarea strainilor pe teritoriul Romaniei </w:t>
      </w:r>
      <w:r w:rsidR="002B6C83" w:rsidRPr="003824D6">
        <w:rPr>
          <w:rFonts w:ascii="Trebuchet MS" w:hAnsi="Trebuchet MS" w:cs="Arial"/>
          <w:kern w:val="16"/>
          <w:lang w:val="it-IT"/>
        </w:rPr>
        <w:t>şi pentru modificarea şi completarea unor acte norm</w:t>
      </w:r>
      <w:r w:rsidR="002B6C83">
        <w:rPr>
          <w:rFonts w:ascii="Trebuchet MS" w:hAnsi="Trebuchet MS" w:cs="Arial"/>
          <w:kern w:val="16"/>
          <w:lang w:val="it-IT"/>
        </w:rPr>
        <w:t>ative</w:t>
      </w:r>
      <w:r w:rsidR="002B6C83" w:rsidRPr="002B6C83">
        <w:rPr>
          <w:rFonts w:ascii="Trebuchet MS" w:hAnsi="Trebuchet MS" w:cs="Arial"/>
          <w:kern w:val="16"/>
          <w:lang w:val="it-IT"/>
        </w:rPr>
        <w:t xml:space="preserve"> </w:t>
      </w:r>
      <w:r w:rsidR="002B6C83" w:rsidRPr="003824D6">
        <w:rPr>
          <w:rFonts w:ascii="Trebuchet MS" w:hAnsi="Trebuchet MS" w:cs="Arial"/>
          <w:kern w:val="16"/>
          <w:lang w:val="it-IT"/>
        </w:rPr>
        <w:t>O.G. nr.</w:t>
      </w:r>
      <w:r w:rsidR="002B6C83">
        <w:rPr>
          <w:rFonts w:ascii="Trebuchet MS" w:hAnsi="Trebuchet MS" w:cs="Arial"/>
          <w:kern w:val="16"/>
          <w:lang w:val="it-IT"/>
        </w:rPr>
        <w:t xml:space="preserve"> </w:t>
      </w:r>
      <w:r w:rsidR="002B6C83" w:rsidRPr="003824D6">
        <w:rPr>
          <w:rFonts w:ascii="Trebuchet MS" w:hAnsi="Trebuchet MS" w:cs="Arial"/>
          <w:kern w:val="16"/>
          <w:lang w:val="it-IT"/>
        </w:rPr>
        <w:t>25/2014</w:t>
      </w:r>
      <w:r w:rsidR="002B6C83">
        <w:rPr>
          <w:rFonts w:ascii="Trebuchet MS" w:hAnsi="Trebuchet MS" w:cs="Arial"/>
          <w:kern w:val="16"/>
          <w:lang w:val="it-IT"/>
        </w:rPr>
        <w:t xml:space="preserve"> </w:t>
      </w:r>
      <w:r w:rsidR="0062217E" w:rsidRPr="00463C23">
        <w:rPr>
          <w:rFonts w:ascii="Trebuchet MS" w:hAnsi="Trebuchet MS" w:cs="Arial"/>
          <w:kern w:val="16"/>
          <w:lang w:val="it-IT"/>
        </w:rPr>
        <w:t xml:space="preserve"> la nivelul judeţului Giurgiu</w:t>
      </w:r>
      <w:r w:rsidR="002B6C83">
        <w:rPr>
          <w:rFonts w:ascii="Trebuchet MS" w:hAnsi="Trebuchet MS" w:cs="Arial"/>
          <w:kern w:val="16"/>
          <w:lang w:val="it-IT"/>
        </w:rPr>
        <w:t>.</w:t>
      </w:r>
      <w:r w:rsidR="0062217E" w:rsidRPr="00463C23">
        <w:rPr>
          <w:rFonts w:ascii="Trebuchet MS" w:hAnsi="Trebuchet MS" w:cs="Arial"/>
          <w:kern w:val="16"/>
          <w:lang w:val="it-IT"/>
        </w:rPr>
        <w:t xml:space="preserve"> </w:t>
      </w:r>
    </w:p>
    <w:p w:rsidR="0062217E" w:rsidRPr="00463C23" w:rsidRDefault="0062217E" w:rsidP="0062217E">
      <w:pPr>
        <w:pStyle w:val="Indentcorptext2"/>
        <w:ind w:left="0"/>
        <w:rPr>
          <w:rFonts w:ascii="Trebuchet MS" w:hAnsi="Trebuchet MS" w:cs="Arial"/>
          <w:kern w:val="16"/>
          <w:lang w:val="it-IT"/>
        </w:rPr>
      </w:pPr>
    </w:p>
    <w:p w:rsidR="0062217E" w:rsidRPr="0062217E" w:rsidRDefault="002B6C83" w:rsidP="002B6C83">
      <w:pPr>
        <w:pStyle w:val="Indentcorptext2"/>
        <w:spacing w:after="0" w:line="240" w:lineRule="auto"/>
        <w:ind w:left="0"/>
        <w:jc w:val="both"/>
        <w:rPr>
          <w:rFonts w:ascii="Trebuchet MS" w:hAnsi="Trebuchet MS" w:cs="Arial"/>
          <w:b/>
          <w:kern w:val="16"/>
          <w:lang w:val="ro-RO"/>
        </w:rPr>
      </w:pPr>
      <w:r>
        <w:rPr>
          <w:rFonts w:ascii="Trebuchet MS" w:hAnsi="Trebuchet MS" w:cs="Arial"/>
          <w:b/>
          <w:lang w:val="ro-RO"/>
        </w:rPr>
        <w:t xml:space="preserve"> </w:t>
      </w:r>
      <w:r>
        <w:rPr>
          <w:rFonts w:ascii="Trebuchet MS" w:hAnsi="Trebuchet MS" w:cs="Arial"/>
          <w:kern w:val="16"/>
          <w:lang w:val="it-IT"/>
        </w:rPr>
        <w:t xml:space="preserve">IV. 9  </w:t>
      </w:r>
      <w:r w:rsidR="004D70E1" w:rsidRPr="002B6C83">
        <w:rPr>
          <w:rFonts w:ascii="Trebuchet MS" w:hAnsi="Trebuchet MS" w:cs="Arial"/>
          <w:kern w:val="16"/>
          <w:lang w:val="it-IT"/>
        </w:rPr>
        <w:t>Campanie privind verificarea modului de respectare de către angajatori a prevederilor Directivei nr. 96/71/CE privind detaşarea salariaţilor în cadrul prestării de servicii.</w:t>
      </w:r>
      <w:r w:rsidR="0062217E" w:rsidRPr="002B6C83">
        <w:rPr>
          <w:rFonts w:ascii="Trebuchet MS" w:hAnsi="Trebuchet MS" w:cs="Arial"/>
          <w:kern w:val="16"/>
          <w:lang w:val="it-IT"/>
        </w:rPr>
        <w:t xml:space="preserve"> </w:t>
      </w:r>
    </w:p>
    <w:p w:rsidR="0062217E" w:rsidRPr="002B6C83" w:rsidRDefault="0099026D" w:rsidP="0099026D">
      <w:pPr>
        <w:pStyle w:val="Indentcorptext2"/>
        <w:spacing w:after="0" w:line="240" w:lineRule="auto"/>
        <w:ind w:left="-57"/>
        <w:jc w:val="both"/>
        <w:rPr>
          <w:rFonts w:ascii="Trebuchet MS" w:hAnsi="Trebuchet MS" w:cs="Arial"/>
          <w:kern w:val="16"/>
          <w:lang w:val="it-IT"/>
        </w:rPr>
      </w:pPr>
      <w:r w:rsidRPr="002B6C83">
        <w:rPr>
          <w:rFonts w:ascii="Trebuchet MS" w:hAnsi="Trebuchet MS" w:cs="Arial"/>
          <w:kern w:val="16"/>
          <w:lang w:val="ro-RO"/>
        </w:rPr>
        <w:t>-</w:t>
      </w:r>
      <w:r w:rsidRPr="002B6C83">
        <w:rPr>
          <w:rFonts w:ascii="Trebuchet MS" w:hAnsi="Trebuchet MS" w:cs="Arial"/>
          <w:kern w:val="16"/>
          <w:lang w:val="ro-RO"/>
        </w:rPr>
        <w:tab/>
      </w:r>
      <w:r w:rsidR="0062217E" w:rsidRPr="002B6C83">
        <w:rPr>
          <w:rFonts w:ascii="Trebuchet MS" w:hAnsi="Trebuchet MS" w:cs="Arial"/>
          <w:kern w:val="16"/>
          <w:lang w:val="it-IT"/>
        </w:rPr>
        <w:t>Responsabilitatea realizării : Dragu Remus – Inspector de Munc</w:t>
      </w:r>
      <w:r w:rsidRPr="002B6C83">
        <w:rPr>
          <w:rFonts w:ascii="Trebuchet MS" w:hAnsi="Trebuchet MS" w:cs="Arial"/>
          <w:kern w:val="16"/>
          <w:lang w:val="it-IT"/>
        </w:rPr>
        <w:t>ă</w:t>
      </w:r>
    </w:p>
    <w:p w:rsidR="0062217E" w:rsidRPr="002B6C83" w:rsidRDefault="0099026D" w:rsidP="0099026D">
      <w:pPr>
        <w:pStyle w:val="Indentcorptext2"/>
        <w:spacing w:after="0" w:line="240" w:lineRule="auto"/>
        <w:ind w:left="-57"/>
        <w:jc w:val="both"/>
        <w:rPr>
          <w:rFonts w:ascii="Trebuchet MS" w:hAnsi="Trebuchet MS" w:cs="Arial"/>
          <w:kern w:val="16"/>
          <w:lang w:val="it-IT"/>
        </w:rPr>
      </w:pPr>
      <w:r w:rsidRPr="002B6C83">
        <w:rPr>
          <w:rFonts w:ascii="Trebuchet MS" w:hAnsi="Trebuchet MS" w:cs="Arial"/>
          <w:kern w:val="16"/>
          <w:lang w:val="it-IT"/>
        </w:rPr>
        <w:t>-</w:t>
      </w:r>
      <w:r w:rsidRPr="002B6C83">
        <w:rPr>
          <w:rFonts w:ascii="Trebuchet MS" w:hAnsi="Trebuchet MS" w:cs="Arial"/>
          <w:kern w:val="16"/>
          <w:lang w:val="it-IT"/>
        </w:rPr>
        <w:tab/>
      </w:r>
      <w:r w:rsidR="0062217E" w:rsidRPr="002B6C83">
        <w:rPr>
          <w:rFonts w:ascii="Trebuchet MS" w:hAnsi="Trebuchet MS" w:cs="Arial"/>
          <w:kern w:val="16"/>
          <w:lang w:val="it-IT"/>
        </w:rPr>
        <w:t>Responsabilitatea coordonării :</w:t>
      </w:r>
      <w:r w:rsidR="002B6C83" w:rsidRPr="002B6C83">
        <w:rPr>
          <w:rFonts w:ascii="Trebuchet MS" w:hAnsi="Trebuchet MS" w:cs="Arial"/>
          <w:kern w:val="16"/>
          <w:lang w:val="it-IT"/>
        </w:rPr>
        <w:t xml:space="preserve"> </w:t>
      </w:r>
      <w:r w:rsidR="0062217E" w:rsidRPr="002B6C83">
        <w:rPr>
          <w:rFonts w:ascii="Trebuchet MS" w:hAnsi="Trebuchet MS" w:cs="Arial"/>
          <w:kern w:val="16"/>
          <w:lang w:val="it-IT"/>
        </w:rPr>
        <w:t xml:space="preserve">Dinu Florin – </w:t>
      </w:r>
      <w:r w:rsidR="001612AC" w:rsidRPr="002B6C83">
        <w:rPr>
          <w:rFonts w:ascii="Trebuchet MS" w:hAnsi="Trebuchet MS" w:cs="Arial"/>
          <w:kern w:val="16"/>
          <w:lang w:val="it-IT"/>
        </w:rPr>
        <w:t>Inspector Ş</w:t>
      </w:r>
      <w:r w:rsidR="0062217E" w:rsidRPr="002B6C83">
        <w:rPr>
          <w:rFonts w:ascii="Trebuchet MS" w:hAnsi="Trebuchet MS" w:cs="Arial"/>
          <w:kern w:val="16"/>
          <w:lang w:val="it-IT"/>
        </w:rPr>
        <w:t>ef Adj</w:t>
      </w:r>
      <w:r w:rsidRPr="002B6C83">
        <w:rPr>
          <w:rFonts w:ascii="Trebuchet MS" w:hAnsi="Trebuchet MS" w:cs="Arial"/>
          <w:kern w:val="16"/>
          <w:lang w:val="it-IT"/>
        </w:rPr>
        <w:t xml:space="preserve">unct </w:t>
      </w:r>
      <w:r w:rsidR="0062217E" w:rsidRPr="002B6C83">
        <w:rPr>
          <w:rFonts w:ascii="Trebuchet MS" w:hAnsi="Trebuchet MS" w:cs="Arial"/>
          <w:kern w:val="16"/>
          <w:lang w:val="it-IT"/>
        </w:rPr>
        <w:t>R.M.</w:t>
      </w:r>
    </w:p>
    <w:p w:rsidR="0099026D" w:rsidRDefault="0099026D" w:rsidP="0099026D">
      <w:pPr>
        <w:pStyle w:val="Indentcorptext2"/>
        <w:spacing w:after="0" w:line="240" w:lineRule="auto"/>
        <w:ind w:left="0"/>
        <w:jc w:val="both"/>
        <w:rPr>
          <w:rFonts w:ascii="Trebuchet MS" w:hAnsi="Trebuchet MS" w:cs="Arial"/>
          <w:bCs/>
          <w:kern w:val="16"/>
          <w:lang w:val="ro-RO"/>
        </w:rPr>
      </w:pPr>
    </w:p>
    <w:p w:rsidR="0062217E" w:rsidRPr="00463C23" w:rsidRDefault="0099026D" w:rsidP="00BF58A9">
      <w:pPr>
        <w:pStyle w:val="Indentcorptext2"/>
        <w:spacing w:after="0" w:line="240" w:lineRule="auto"/>
        <w:ind w:left="0"/>
        <w:jc w:val="both"/>
        <w:rPr>
          <w:rFonts w:ascii="Trebuchet MS" w:hAnsi="Trebuchet MS" w:cs="Arial"/>
          <w:bCs/>
          <w:kern w:val="16"/>
          <w:lang w:val="ro-RO"/>
        </w:rPr>
      </w:pPr>
      <w:r w:rsidRPr="00463C23">
        <w:rPr>
          <w:rFonts w:ascii="Trebuchet MS" w:hAnsi="Trebuchet MS" w:cs="Arial"/>
          <w:bCs/>
          <w:kern w:val="16"/>
          <w:lang w:val="ro-RO"/>
        </w:rPr>
        <w:t>Î</w:t>
      </w:r>
      <w:r w:rsidR="0062217E" w:rsidRPr="00463C23">
        <w:rPr>
          <w:rFonts w:ascii="Trebuchet MS" w:hAnsi="Trebuchet MS" w:cs="Arial"/>
          <w:bCs/>
          <w:kern w:val="16"/>
          <w:lang w:val="ro-RO"/>
        </w:rPr>
        <w:t xml:space="preserve">n </w:t>
      </w:r>
      <w:r w:rsidR="00EF5CB0" w:rsidRPr="00463C23">
        <w:rPr>
          <w:rFonts w:ascii="Trebuchet MS" w:hAnsi="Trebuchet MS" w:cs="Arial"/>
          <w:bCs/>
          <w:kern w:val="16"/>
          <w:lang w:val="ro-RO"/>
        </w:rPr>
        <w:t xml:space="preserve">anul </w:t>
      </w:r>
      <w:r w:rsidR="003A3517" w:rsidRPr="00463C23">
        <w:rPr>
          <w:rFonts w:ascii="Trebuchet MS" w:hAnsi="Trebuchet MS" w:cs="Arial"/>
          <w:bCs/>
          <w:kern w:val="16"/>
          <w:lang w:val="ro-RO"/>
        </w:rPr>
        <w:t>201</w:t>
      </w:r>
      <w:r w:rsidR="00E3523E">
        <w:rPr>
          <w:rFonts w:ascii="Trebuchet MS" w:hAnsi="Trebuchet MS" w:cs="Arial"/>
          <w:bCs/>
          <w:kern w:val="16"/>
          <w:lang w:val="ro-RO"/>
        </w:rPr>
        <w:t>7</w:t>
      </w:r>
      <w:r w:rsidR="0062217E" w:rsidRPr="00463C23">
        <w:rPr>
          <w:rFonts w:ascii="Trebuchet MS" w:hAnsi="Trebuchet MS" w:cs="Arial"/>
          <w:bCs/>
          <w:kern w:val="16"/>
          <w:lang w:val="ro-RO"/>
        </w:rPr>
        <w:t xml:space="preserve">, din cele </w:t>
      </w:r>
      <w:r w:rsidR="00E3523E">
        <w:rPr>
          <w:rFonts w:ascii="Trebuchet MS" w:hAnsi="Trebuchet MS" w:cs="Arial"/>
          <w:bCs/>
          <w:kern w:val="16"/>
          <w:lang w:val="ro-RO"/>
        </w:rPr>
        <w:t>700</w:t>
      </w:r>
      <w:r w:rsidR="002B6C83">
        <w:rPr>
          <w:rFonts w:ascii="Trebuchet MS" w:hAnsi="Trebuchet MS" w:cs="Arial"/>
          <w:bCs/>
          <w:kern w:val="16"/>
          <w:lang w:val="ro-RO"/>
        </w:rPr>
        <w:t xml:space="preserve"> </w:t>
      </w:r>
      <w:r w:rsidR="0062217E" w:rsidRPr="00463C23">
        <w:rPr>
          <w:rFonts w:ascii="Trebuchet MS" w:hAnsi="Trebuchet MS" w:cs="Arial"/>
          <w:bCs/>
          <w:kern w:val="16"/>
          <w:lang w:val="ro-RO"/>
        </w:rPr>
        <w:t>controale e</w:t>
      </w:r>
      <w:r w:rsidRPr="00463C23">
        <w:rPr>
          <w:rFonts w:ascii="Trebuchet MS" w:hAnsi="Trebuchet MS" w:cs="Arial"/>
          <w:bCs/>
          <w:kern w:val="16"/>
          <w:lang w:val="ro-RO"/>
        </w:rPr>
        <w:t xml:space="preserve">fectuate, </w:t>
      </w:r>
      <w:r w:rsidR="00BF58A9" w:rsidRPr="00463C23">
        <w:rPr>
          <w:rFonts w:ascii="Trebuchet MS" w:hAnsi="Trebuchet MS" w:cs="Arial"/>
          <w:bCs/>
          <w:kern w:val="16"/>
          <w:lang w:val="ro-RO"/>
        </w:rPr>
        <w:t>nu au fost identificate</w:t>
      </w:r>
      <w:r w:rsidRPr="00463C23">
        <w:rPr>
          <w:rFonts w:ascii="Trebuchet MS" w:hAnsi="Trebuchet MS" w:cs="Arial"/>
          <w:bCs/>
          <w:kern w:val="16"/>
          <w:lang w:val="ro-RO"/>
        </w:rPr>
        <w:t xml:space="preserve"> societăţ</w:t>
      </w:r>
      <w:r w:rsidR="0062217E" w:rsidRPr="00463C23">
        <w:rPr>
          <w:rFonts w:ascii="Trebuchet MS" w:hAnsi="Trebuchet MS" w:cs="Arial"/>
          <w:bCs/>
          <w:kern w:val="16"/>
          <w:lang w:val="ro-RO"/>
        </w:rPr>
        <w:t>i care</w:t>
      </w:r>
      <w:r w:rsidRPr="00463C23">
        <w:rPr>
          <w:rFonts w:ascii="Trebuchet MS" w:hAnsi="Trebuchet MS" w:cs="Arial"/>
          <w:bCs/>
          <w:kern w:val="16"/>
          <w:lang w:val="ro-RO"/>
        </w:rPr>
        <w:t xml:space="preserve"> au transmis date despre persoane detaşate, cu înştiinţarea prealabilă</w:t>
      </w:r>
      <w:r w:rsidR="0062217E" w:rsidRPr="00463C23">
        <w:rPr>
          <w:rFonts w:ascii="Trebuchet MS" w:hAnsi="Trebuchet MS" w:cs="Arial"/>
          <w:bCs/>
          <w:kern w:val="16"/>
          <w:lang w:val="ro-RO"/>
        </w:rPr>
        <w:t xml:space="preserve"> a ITM Giurgiu.</w:t>
      </w:r>
    </w:p>
    <w:p w:rsidR="003A3517" w:rsidRDefault="003A3517" w:rsidP="00BF58A9">
      <w:pPr>
        <w:pStyle w:val="Indentcorptext2"/>
        <w:spacing w:after="0" w:line="240" w:lineRule="auto"/>
        <w:ind w:left="0"/>
        <w:jc w:val="both"/>
        <w:rPr>
          <w:rFonts w:ascii="Trebuchet MS" w:hAnsi="Trebuchet MS" w:cs="Arial"/>
          <w:bCs/>
          <w:color w:val="FF0000"/>
          <w:kern w:val="16"/>
          <w:lang w:val="ro-RO"/>
        </w:rPr>
      </w:pPr>
    </w:p>
    <w:p w:rsidR="0062217E" w:rsidRPr="002B6C83" w:rsidRDefault="002B6C83" w:rsidP="002B6C83">
      <w:pPr>
        <w:pStyle w:val="Indentcorptext2"/>
        <w:spacing w:after="0" w:line="240" w:lineRule="auto"/>
        <w:ind w:left="0"/>
        <w:jc w:val="both"/>
        <w:rPr>
          <w:rFonts w:ascii="Trebuchet MS" w:hAnsi="Trebuchet MS" w:cs="Arial"/>
          <w:bCs/>
          <w:kern w:val="16"/>
          <w:lang w:val="ro-RO"/>
        </w:rPr>
      </w:pPr>
      <w:r>
        <w:rPr>
          <w:rFonts w:ascii="Trebuchet MS" w:hAnsi="Trebuchet MS" w:cs="Arial"/>
          <w:kern w:val="16"/>
          <w:lang w:val="it-IT"/>
        </w:rPr>
        <w:t xml:space="preserve">IV. 10  </w:t>
      </w:r>
      <w:r w:rsidR="001551C5" w:rsidRPr="002B6C83">
        <w:rPr>
          <w:rFonts w:ascii="Trebuchet MS" w:hAnsi="Trebuchet MS" w:cs="Arial"/>
          <w:bCs/>
          <w:kern w:val="16"/>
          <w:lang w:val="ro-RO"/>
        </w:rPr>
        <w:t>Campanie privind verificarea modului de respectare de către angajatori a prevederilor Legii  nr. 52/2011, privind exercitarea unor activități cu caracter ocazional desfășurate de zilieri, modificată și completată și a normelor de aplicare a acesteia.</w:t>
      </w:r>
      <w:r w:rsidR="0062217E" w:rsidRPr="002B6C83">
        <w:rPr>
          <w:rFonts w:ascii="Trebuchet MS" w:hAnsi="Trebuchet MS" w:cs="Arial"/>
          <w:bCs/>
          <w:kern w:val="16"/>
          <w:lang w:val="ro-RO"/>
        </w:rPr>
        <w:t xml:space="preserve"> </w:t>
      </w:r>
    </w:p>
    <w:p w:rsidR="002B6C83" w:rsidRDefault="002B6C83" w:rsidP="00D62F62">
      <w:pPr>
        <w:pStyle w:val="Indentcorptext2"/>
        <w:spacing w:after="0" w:line="240" w:lineRule="auto"/>
        <w:ind w:left="-57"/>
        <w:jc w:val="both"/>
        <w:rPr>
          <w:rFonts w:ascii="Trebuchet MS" w:hAnsi="Trebuchet MS" w:cs="Arial"/>
          <w:bCs/>
          <w:kern w:val="16"/>
          <w:lang w:val="ro-RO"/>
        </w:rPr>
      </w:pPr>
    </w:p>
    <w:p w:rsidR="0062217E" w:rsidRPr="002B6C83" w:rsidRDefault="00D62F62" w:rsidP="00D62F62">
      <w:pPr>
        <w:pStyle w:val="Indentcorptext2"/>
        <w:spacing w:after="0" w:line="240" w:lineRule="auto"/>
        <w:ind w:left="-57"/>
        <w:jc w:val="both"/>
        <w:rPr>
          <w:rFonts w:ascii="Trebuchet MS" w:hAnsi="Trebuchet MS" w:cs="Arial"/>
          <w:bCs/>
          <w:kern w:val="16"/>
          <w:lang w:val="ro-RO"/>
        </w:rPr>
      </w:pPr>
      <w:r w:rsidRPr="002B6C83">
        <w:rPr>
          <w:rFonts w:ascii="Trebuchet MS" w:hAnsi="Trebuchet MS" w:cs="Arial"/>
          <w:bCs/>
          <w:kern w:val="16"/>
          <w:lang w:val="ro-RO"/>
        </w:rPr>
        <w:t>-</w:t>
      </w:r>
      <w:r w:rsidRPr="002B6C83">
        <w:rPr>
          <w:rFonts w:ascii="Trebuchet MS" w:hAnsi="Trebuchet MS" w:cs="Arial"/>
          <w:bCs/>
          <w:kern w:val="16"/>
          <w:lang w:val="ro-RO"/>
        </w:rPr>
        <w:tab/>
      </w:r>
      <w:r w:rsidR="0062217E" w:rsidRPr="002B6C83">
        <w:rPr>
          <w:rFonts w:ascii="Trebuchet MS" w:hAnsi="Trebuchet MS" w:cs="Arial"/>
          <w:bCs/>
          <w:kern w:val="16"/>
          <w:lang w:val="ro-RO"/>
        </w:rPr>
        <w:t xml:space="preserve">Responsabilitatea realizării : </w:t>
      </w:r>
      <w:r w:rsidR="00903F4D">
        <w:rPr>
          <w:rFonts w:ascii="Trebuchet MS" w:hAnsi="Trebuchet MS" w:cs="Arial"/>
          <w:bCs/>
          <w:kern w:val="16"/>
          <w:lang w:val="ro-RO"/>
        </w:rPr>
        <w:t xml:space="preserve">   </w:t>
      </w:r>
      <w:r w:rsidR="006A4FBE" w:rsidRPr="002B6C83">
        <w:rPr>
          <w:rFonts w:ascii="Trebuchet MS" w:hAnsi="Trebuchet MS" w:cs="Arial"/>
          <w:bCs/>
          <w:kern w:val="16"/>
          <w:lang w:val="ro-RO"/>
        </w:rPr>
        <w:t>Coman Alina</w:t>
      </w:r>
      <w:r w:rsidR="001612AC" w:rsidRPr="002B6C83">
        <w:rPr>
          <w:rFonts w:ascii="Trebuchet MS" w:hAnsi="Trebuchet MS" w:cs="Arial"/>
          <w:bCs/>
          <w:kern w:val="16"/>
          <w:lang w:val="ro-RO"/>
        </w:rPr>
        <w:t xml:space="preserve"> – Inspector de Muncă</w:t>
      </w:r>
    </w:p>
    <w:p w:rsidR="0062217E" w:rsidRPr="002B6C83" w:rsidRDefault="00D62F62" w:rsidP="00D62F62">
      <w:pPr>
        <w:pStyle w:val="Indentcorptext2"/>
        <w:spacing w:after="0" w:line="240" w:lineRule="auto"/>
        <w:ind w:left="-57"/>
        <w:jc w:val="both"/>
        <w:rPr>
          <w:rFonts w:ascii="Trebuchet MS" w:hAnsi="Trebuchet MS" w:cs="Arial"/>
          <w:bCs/>
          <w:kern w:val="16"/>
          <w:lang w:val="ro-RO"/>
        </w:rPr>
      </w:pPr>
      <w:r w:rsidRPr="002B6C83">
        <w:rPr>
          <w:rFonts w:ascii="Trebuchet MS" w:hAnsi="Trebuchet MS" w:cs="Arial"/>
          <w:bCs/>
          <w:kern w:val="16"/>
          <w:lang w:val="ro-RO"/>
        </w:rPr>
        <w:t>-</w:t>
      </w:r>
      <w:r w:rsidRPr="002B6C83">
        <w:rPr>
          <w:rFonts w:ascii="Trebuchet MS" w:hAnsi="Trebuchet MS" w:cs="Arial"/>
          <w:bCs/>
          <w:kern w:val="16"/>
          <w:lang w:val="ro-RO"/>
        </w:rPr>
        <w:tab/>
      </w:r>
      <w:r w:rsidR="0062217E" w:rsidRPr="002B6C83">
        <w:rPr>
          <w:rFonts w:ascii="Trebuchet MS" w:hAnsi="Trebuchet MS" w:cs="Arial"/>
          <w:bCs/>
          <w:kern w:val="16"/>
          <w:lang w:val="ro-RO"/>
        </w:rPr>
        <w:t xml:space="preserve">Responsabilitatea coordonării :Dinu Florin – </w:t>
      </w:r>
      <w:r w:rsidR="001612AC" w:rsidRPr="002B6C83">
        <w:rPr>
          <w:rFonts w:ascii="Trebuchet MS" w:hAnsi="Trebuchet MS" w:cs="Arial"/>
          <w:bCs/>
          <w:kern w:val="16"/>
          <w:lang w:val="ro-RO"/>
        </w:rPr>
        <w:t>Inspector Ş</w:t>
      </w:r>
      <w:r w:rsidR="0062217E" w:rsidRPr="002B6C83">
        <w:rPr>
          <w:rFonts w:ascii="Trebuchet MS" w:hAnsi="Trebuchet MS" w:cs="Arial"/>
          <w:bCs/>
          <w:kern w:val="16"/>
          <w:lang w:val="ro-RO"/>
        </w:rPr>
        <w:t>ef Adj</w:t>
      </w:r>
      <w:r w:rsidR="001612AC" w:rsidRPr="002B6C83">
        <w:rPr>
          <w:rFonts w:ascii="Trebuchet MS" w:hAnsi="Trebuchet MS" w:cs="Arial"/>
          <w:bCs/>
          <w:kern w:val="16"/>
          <w:lang w:val="ro-RO"/>
        </w:rPr>
        <w:t xml:space="preserve">unct </w:t>
      </w:r>
      <w:r w:rsidR="0062217E" w:rsidRPr="002B6C83">
        <w:rPr>
          <w:rFonts w:ascii="Trebuchet MS" w:hAnsi="Trebuchet MS" w:cs="Arial"/>
          <w:bCs/>
          <w:kern w:val="16"/>
          <w:lang w:val="ro-RO"/>
        </w:rPr>
        <w:t>R.M.</w:t>
      </w:r>
    </w:p>
    <w:p w:rsidR="00590931" w:rsidRPr="00BA7D3F" w:rsidRDefault="00972EA1" w:rsidP="00590931">
      <w:pPr>
        <w:pStyle w:val="Indentcorptext2"/>
        <w:spacing w:after="0" w:line="240" w:lineRule="auto"/>
        <w:ind w:left="0"/>
        <w:jc w:val="both"/>
        <w:rPr>
          <w:rFonts w:ascii="Trebuchet MS" w:hAnsi="Trebuchet MS" w:cs="Arial"/>
          <w:kern w:val="16"/>
          <w:lang w:val="ro-RO"/>
        </w:rPr>
      </w:pPr>
      <w:r w:rsidRPr="00EF5CB0">
        <w:rPr>
          <w:rFonts w:ascii="Trebuchet MS" w:hAnsi="Trebuchet MS" w:cs="Arial"/>
          <w:bCs/>
          <w:kern w:val="16"/>
          <w:lang w:val="ro-RO"/>
        </w:rPr>
        <w:t xml:space="preserve">În </w:t>
      </w:r>
      <w:r>
        <w:rPr>
          <w:rFonts w:ascii="Trebuchet MS" w:hAnsi="Trebuchet MS" w:cs="Arial"/>
          <w:bCs/>
          <w:kern w:val="16"/>
          <w:lang w:val="ro-RO"/>
        </w:rPr>
        <w:t xml:space="preserve">anul </w:t>
      </w:r>
      <w:r w:rsidRPr="00EF5CB0">
        <w:rPr>
          <w:rFonts w:ascii="Trebuchet MS" w:hAnsi="Trebuchet MS" w:cs="Arial"/>
          <w:bCs/>
          <w:kern w:val="16"/>
          <w:lang w:val="ro-RO"/>
        </w:rPr>
        <w:t>201</w:t>
      </w:r>
      <w:r w:rsidR="00E3523E">
        <w:rPr>
          <w:rFonts w:ascii="Trebuchet MS" w:hAnsi="Trebuchet MS" w:cs="Arial"/>
          <w:bCs/>
          <w:kern w:val="16"/>
          <w:lang w:val="ro-RO"/>
        </w:rPr>
        <w:t>7</w:t>
      </w:r>
      <w:r>
        <w:rPr>
          <w:rFonts w:ascii="Trebuchet MS" w:hAnsi="Trebuchet MS" w:cs="Arial"/>
          <w:bCs/>
          <w:kern w:val="16"/>
          <w:lang w:val="ro-RO"/>
        </w:rPr>
        <w:t xml:space="preserve"> </w:t>
      </w:r>
      <w:r w:rsidR="00590931" w:rsidRPr="00590931">
        <w:rPr>
          <w:rFonts w:ascii="Trebuchet MS" w:hAnsi="Trebuchet MS" w:cs="Arial"/>
          <w:kern w:val="16"/>
          <w:lang w:val="ro-RO"/>
        </w:rPr>
        <w:t xml:space="preserve">inspectorii de muncă din cadrul Corpului de control Relaţii de Muncă al I.T.M. Giurgiu, au efectuat </w:t>
      </w:r>
      <w:r w:rsidR="00E3523E">
        <w:rPr>
          <w:rFonts w:ascii="Trebuchet MS" w:hAnsi="Trebuchet MS" w:cs="Arial"/>
          <w:kern w:val="16"/>
          <w:lang w:val="ro-RO"/>
        </w:rPr>
        <w:t xml:space="preserve">un </w:t>
      </w:r>
      <w:proofErr w:type="spellStart"/>
      <w:r w:rsidR="00E3523E">
        <w:rPr>
          <w:rFonts w:ascii="Trebuchet MS" w:hAnsi="Trebuchet MS" w:cs="Arial"/>
          <w:kern w:val="16"/>
          <w:lang w:val="ro-RO"/>
        </w:rPr>
        <w:t>numar</w:t>
      </w:r>
      <w:proofErr w:type="spellEnd"/>
      <w:r w:rsidR="00E3523E">
        <w:rPr>
          <w:rFonts w:ascii="Trebuchet MS" w:hAnsi="Trebuchet MS" w:cs="Arial"/>
          <w:kern w:val="16"/>
          <w:lang w:val="ro-RO"/>
        </w:rPr>
        <w:t xml:space="preserve"> de 12 </w:t>
      </w:r>
      <w:r w:rsidR="00590931" w:rsidRPr="00BA7D3F">
        <w:rPr>
          <w:rFonts w:ascii="Trebuchet MS" w:hAnsi="Trebuchet MS" w:cs="Arial"/>
          <w:kern w:val="16"/>
          <w:lang w:val="ro-RO"/>
        </w:rPr>
        <w:t>controale având ca obiectiv verificarea modului în care sunt respectate prevederile Legii nr. 52/2011 actualizată.</w:t>
      </w:r>
    </w:p>
    <w:p w:rsidR="00CA7C5C" w:rsidRPr="00CA7C5C" w:rsidRDefault="00CA7C5C" w:rsidP="00CA7C5C">
      <w:pPr>
        <w:pStyle w:val="Indentcorptext2"/>
        <w:spacing w:after="0" w:line="240" w:lineRule="auto"/>
        <w:jc w:val="both"/>
        <w:rPr>
          <w:rFonts w:ascii="Trebuchet MS" w:hAnsi="Trebuchet MS" w:cs="Arial"/>
          <w:bCs/>
          <w:kern w:val="16"/>
          <w:lang w:val="ro-RO"/>
        </w:rPr>
      </w:pPr>
    </w:p>
    <w:p w:rsidR="0062217E" w:rsidRPr="007F0E41" w:rsidRDefault="0071556B" w:rsidP="0071556B">
      <w:pPr>
        <w:pStyle w:val="Indentcorptext2"/>
        <w:numPr>
          <w:ilvl w:val="0"/>
          <w:numId w:val="13"/>
        </w:numPr>
        <w:tabs>
          <w:tab w:val="left" w:pos="360"/>
        </w:tabs>
        <w:spacing w:after="0" w:line="240" w:lineRule="auto"/>
        <w:ind w:left="0" w:firstLine="0"/>
        <w:jc w:val="both"/>
        <w:rPr>
          <w:rFonts w:ascii="Trebuchet MS" w:hAnsi="Trebuchet MS" w:cs="Arial"/>
          <w:bCs/>
          <w:kern w:val="16"/>
          <w:lang w:val="ro-RO"/>
        </w:rPr>
      </w:pPr>
      <w:r>
        <w:rPr>
          <w:rFonts w:ascii="Trebuchet MS" w:hAnsi="Trebuchet MS" w:cs="Arial"/>
          <w:bCs/>
          <w:kern w:val="16"/>
          <w:lang w:val="ro-RO"/>
        </w:rPr>
        <w:t xml:space="preserve">11 </w:t>
      </w:r>
      <w:r w:rsidR="009B3540" w:rsidRPr="007F0E41">
        <w:rPr>
          <w:rFonts w:ascii="Trebuchet MS" w:hAnsi="Trebuchet MS" w:cs="Arial"/>
          <w:bCs/>
          <w:kern w:val="16"/>
          <w:lang w:val="ro-RO"/>
        </w:rPr>
        <w:t xml:space="preserve">Campanie privind verificarea modului de respectare de către angajatori a prevederilor </w:t>
      </w:r>
      <w:r w:rsidR="007F0E41">
        <w:rPr>
          <w:rFonts w:ascii="Trebuchet MS" w:hAnsi="Trebuchet MS" w:cs="Arial"/>
          <w:bCs/>
          <w:kern w:val="16"/>
          <w:lang w:val="ro-RO"/>
        </w:rPr>
        <w:t xml:space="preserve">legale privind registrul general de evidenta a </w:t>
      </w:r>
      <w:proofErr w:type="spellStart"/>
      <w:r w:rsidR="007F0E41">
        <w:rPr>
          <w:rFonts w:ascii="Trebuchet MS" w:hAnsi="Trebuchet MS" w:cs="Arial"/>
          <w:bCs/>
          <w:kern w:val="16"/>
          <w:lang w:val="ro-RO"/>
        </w:rPr>
        <w:t>salariatilor</w:t>
      </w:r>
      <w:proofErr w:type="spellEnd"/>
    </w:p>
    <w:p w:rsidR="007F0E41" w:rsidRDefault="007F0E41" w:rsidP="009B1B3A">
      <w:pPr>
        <w:pStyle w:val="Indentcorptext2"/>
        <w:spacing w:after="0" w:line="240" w:lineRule="auto"/>
        <w:ind w:left="-57"/>
        <w:jc w:val="both"/>
        <w:rPr>
          <w:rFonts w:ascii="Trebuchet MS" w:hAnsi="Trebuchet MS" w:cs="Arial"/>
          <w:b/>
          <w:kern w:val="16"/>
          <w:lang w:val="ro-RO"/>
        </w:rPr>
      </w:pPr>
    </w:p>
    <w:p w:rsidR="0062217E" w:rsidRPr="00BA43EB" w:rsidRDefault="009B1B3A" w:rsidP="009B1B3A">
      <w:pPr>
        <w:pStyle w:val="Indentcorptext2"/>
        <w:spacing w:after="0" w:line="240" w:lineRule="auto"/>
        <w:ind w:left="-57"/>
        <w:jc w:val="both"/>
        <w:rPr>
          <w:rFonts w:ascii="Trebuchet MS" w:hAnsi="Trebuchet MS" w:cs="Arial"/>
          <w:bCs/>
          <w:kern w:val="16"/>
          <w:lang w:val="ro-RO"/>
        </w:rPr>
      </w:pPr>
      <w:r>
        <w:rPr>
          <w:rFonts w:ascii="Trebuchet MS" w:hAnsi="Trebuchet MS" w:cs="Arial"/>
          <w:b/>
          <w:kern w:val="16"/>
          <w:lang w:val="ro-RO"/>
        </w:rPr>
        <w:t>-</w:t>
      </w:r>
      <w:r>
        <w:rPr>
          <w:rFonts w:ascii="Trebuchet MS" w:hAnsi="Trebuchet MS" w:cs="Arial"/>
          <w:b/>
          <w:kern w:val="16"/>
          <w:lang w:val="ro-RO"/>
        </w:rPr>
        <w:tab/>
      </w:r>
      <w:r w:rsidR="0062217E" w:rsidRPr="00BA43EB">
        <w:rPr>
          <w:rFonts w:ascii="Trebuchet MS" w:hAnsi="Trebuchet MS" w:cs="Arial"/>
          <w:bCs/>
          <w:kern w:val="16"/>
          <w:lang w:val="ro-RO"/>
        </w:rPr>
        <w:t xml:space="preserve">Responsabilitatea realizării : </w:t>
      </w:r>
      <w:r w:rsidR="00BA43EB">
        <w:rPr>
          <w:rFonts w:ascii="Trebuchet MS" w:hAnsi="Trebuchet MS" w:cs="Arial"/>
          <w:bCs/>
          <w:kern w:val="16"/>
          <w:lang w:val="ro-RO"/>
        </w:rPr>
        <w:t xml:space="preserve"> </w:t>
      </w:r>
      <w:r w:rsidR="007F0E41" w:rsidRPr="00BA43EB">
        <w:rPr>
          <w:rFonts w:ascii="Trebuchet MS" w:hAnsi="Trebuchet MS" w:cs="Arial"/>
          <w:bCs/>
          <w:kern w:val="16"/>
          <w:lang w:val="ro-RO"/>
        </w:rPr>
        <w:t xml:space="preserve">Veronica </w:t>
      </w:r>
      <w:proofErr w:type="spellStart"/>
      <w:r w:rsidR="007F0E41" w:rsidRPr="00BA43EB">
        <w:rPr>
          <w:rFonts w:ascii="Trebuchet MS" w:hAnsi="Trebuchet MS" w:cs="Arial"/>
          <w:bCs/>
          <w:kern w:val="16"/>
          <w:lang w:val="ro-RO"/>
        </w:rPr>
        <w:t>Csender</w:t>
      </w:r>
      <w:proofErr w:type="spellEnd"/>
      <w:r w:rsidR="009B3540" w:rsidRPr="00BA43EB">
        <w:rPr>
          <w:rFonts w:ascii="Trebuchet MS" w:hAnsi="Trebuchet MS" w:cs="Arial"/>
          <w:bCs/>
          <w:kern w:val="16"/>
          <w:lang w:val="ro-RO"/>
        </w:rPr>
        <w:t xml:space="preserve">  </w:t>
      </w:r>
      <w:r w:rsidRPr="00BA43EB">
        <w:rPr>
          <w:rFonts w:ascii="Trebuchet MS" w:hAnsi="Trebuchet MS" w:cs="Arial"/>
          <w:bCs/>
          <w:kern w:val="16"/>
          <w:lang w:val="ro-RO"/>
        </w:rPr>
        <w:t>– Inspector de Muncă</w:t>
      </w:r>
    </w:p>
    <w:p w:rsidR="006A4FBE" w:rsidRPr="00BA43EB" w:rsidRDefault="006A4FBE" w:rsidP="009B1B3A">
      <w:pPr>
        <w:pStyle w:val="Indentcorptext2"/>
        <w:spacing w:after="0" w:line="240" w:lineRule="auto"/>
        <w:ind w:left="-57"/>
        <w:jc w:val="both"/>
        <w:rPr>
          <w:rFonts w:ascii="Trebuchet MS" w:hAnsi="Trebuchet MS" w:cs="Arial"/>
          <w:bCs/>
          <w:kern w:val="16"/>
          <w:lang w:val="ro-RO"/>
        </w:rPr>
      </w:pPr>
      <w:r w:rsidRPr="00BA43EB">
        <w:rPr>
          <w:rFonts w:ascii="Trebuchet MS" w:hAnsi="Trebuchet MS" w:cs="Arial"/>
          <w:bCs/>
          <w:kern w:val="16"/>
          <w:lang w:val="ro-RO"/>
        </w:rPr>
        <w:t xml:space="preserve">                                                      </w:t>
      </w:r>
      <w:r w:rsidR="00BA43EB">
        <w:rPr>
          <w:rFonts w:ascii="Trebuchet MS" w:hAnsi="Trebuchet MS" w:cs="Arial"/>
          <w:bCs/>
          <w:kern w:val="16"/>
          <w:lang w:val="ro-RO"/>
        </w:rPr>
        <w:t xml:space="preserve"> </w:t>
      </w:r>
      <w:r w:rsidRPr="00BA43EB">
        <w:rPr>
          <w:rFonts w:ascii="Trebuchet MS" w:hAnsi="Trebuchet MS" w:cs="Arial"/>
          <w:bCs/>
          <w:kern w:val="16"/>
          <w:lang w:val="ro-RO"/>
        </w:rPr>
        <w:t xml:space="preserve"> Carmen </w:t>
      </w:r>
      <w:proofErr w:type="spellStart"/>
      <w:r w:rsidR="00BA43EB" w:rsidRPr="00BA43EB">
        <w:rPr>
          <w:rFonts w:ascii="Trebuchet MS" w:hAnsi="Trebuchet MS" w:cs="Arial"/>
          <w:bCs/>
          <w:kern w:val="16"/>
          <w:lang w:val="ro-RO"/>
        </w:rPr>
        <w:t>Craciun</w:t>
      </w:r>
      <w:proofErr w:type="spellEnd"/>
      <w:r w:rsidR="00BA43EB" w:rsidRPr="00BA43EB">
        <w:rPr>
          <w:rFonts w:ascii="Trebuchet MS" w:hAnsi="Trebuchet MS" w:cs="Arial"/>
          <w:bCs/>
          <w:kern w:val="16"/>
          <w:lang w:val="ro-RO"/>
        </w:rPr>
        <w:t xml:space="preserve"> </w:t>
      </w:r>
      <w:r w:rsidRPr="00BA43EB">
        <w:rPr>
          <w:rFonts w:ascii="Trebuchet MS" w:hAnsi="Trebuchet MS" w:cs="Arial"/>
          <w:bCs/>
          <w:kern w:val="16"/>
          <w:lang w:val="ro-RO"/>
        </w:rPr>
        <w:t>– Inspector de Muncă</w:t>
      </w:r>
    </w:p>
    <w:p w:rsidR="007F0E41" w:rsidRPr="00BA43EB" w:rsidRDefault="007F0E41" w:rsidP="009B1B3A">
      <w:pPr>
        <w:pStyle w:val="Indentcorptext2"/>
        <w:spacing w:after="0" w:line="240" w:lineRule="auto"/>
        <w:ind w:left="-57"/>
        <w:jc w:val="both"/>
        <w:rPr>
          <w:rFonts w:ascii="Trebuchet MS" w:hAnsi="Trebuchet MS" w:cs="Arial"/>
          <w:bCs/>
          <w:kern w:val="16"/>
          <w:lang w:val="ro-RO"/>
        </w:rPr>
      </w:pPr>
      <w:r w:rsidRPr="00BA43EB">
        <w:rPr>
          <w:rFonts w:ascii="Trebuchet MS" w:hAnsi="Trebuchet MS" w:cs="Arial"/>
          <w:bCs/>
          <w:kern w:val="16"/>
          <w:lang w:val="ro-RO"/>
        </w:rPr>
        <w:t xml:space="preserve">                                                       </w:t>
      </w:r>
      <w:r w:rsidR="00BA43EB">
        <w:rPr>
          <w:rFonts w:ascii="Trebuchet MS" w:hAnsi="Trebuchet MS" w:cs="Arial"/>
          <w:bCs/>
          <w:kern w:val="16"/>
          <w:lang w:val="ro-RO"/>
        </w:rPr>
        <w:t xml:space="preserve"> </w:t>
      </w:r>
      <w:r w:rsidRPr="00BA43EB">
        <w:rPr>
          <w:rFonts w:ascii="Trebuchet MS" w:hAnsi="Trebuchet MS" w:cs="Arial"/>
          <w:bCs/>
          <w:kern w:val="16"/>
          <w:lang w:val="ro-RO"/>
        </w:rPr>
        <w:t>Alina Coman – Inspector de Muncă</w:t>
      </w:r>
    </w:p>
    <w:p w:rsidR="007F0E41" w:rsidRPr="00BA43EB" w:rsidRDefault="007F0E41" w:rsidP="009B1B3A">
      <w:pPr>
        <w:pStyle w:val="Indentcorptext2"/>
        <w:spacing w:after="0" w:line="240" w:lineRule="auto"/>
        <w:ind w:left="-57"/>
        <w:jc w:val="both"/>
        <w:rPr>
          <w:rFonts w:ascii="Trebuchet MS" w:hAnsi="Trebuchet MS" w:cs="Arial"/>
          <w:bCs/>
          <w:kern w:val="16"/>
          <w:lang w:val="ro-RO"/>
        </w:rPr>
      </w:pPr>
      <w:r w:rsidRPr="00BA43EB">
        <w:rPr>
          <w:rFonts w:ascii="Trebuchet MS" w:hAnsi="Trebuchet MS" w:cs="Arial"/>
          <w:bCs/>
          <w:kern w:val="16"/>
          <w:lang w:val="ro-RO"/>
        </w:rPr>
        <w:t xml:space="preserve">                                                        Liliana </w:t>
      </w:r>
      <w:proofErr w:type="spellStart"/>
      <w:r w:rsidR="00BA43EB" w:rsidRPr="00BA43EB">
        <w:rPr>
          <w:rFonts w:ascii="Trebuchet MS" w:hAnsi="Trebuchet MS" w:cs="Arial"/>
          <w:bCs/>
          <w:kern w:val="16"/>
          <w:lang w:val="ro-RO"/>
        </w:rPr>
        <w:t>Stanciulescu</w:t>
      </w:r>
      <w:proofErr w:type="spellEnd"/>
      <w:r w:rsidR="00BA43EB" w:rsidRPr="00BA43EB">
        <w:rPr>
          <w:rFonts w:ascii="Trebuchet MS" w:hAnsi="Trebuchet MS" w:cs="Arial"/>
          <w:bCs/>
          <w:kern w:val="16"/>
          <w:lang w:val="ro-RO"/>
        </w:rPr>
        <w:t xml:space="preserve"> </w:t>
      </w:r>
      <w:r w:rsidRPr="00BA43EB">
        <w:rPr>
          <w:rFonts w:ascii="Trebuchet MS" w:hAnsi="Trebuchet MS" w:cs="Arial"/>
          <w:bCs/>
          <w:kern w:val="16"/>
          <w:lang w:val="ro-RO"/>
        </w:rPr>
        <w:t>- Inspector de Muncă</w:t>
      </w:r>
    </w:p>
    <w:p w:rsidR="007F0E41" w:rsidRPr="00BA43EB" w:rsidRDefault="007F0E41" w:rsidP="009B1B3A">
      <w:pPr>
        <w:pStyle w:val="Indentcorptext2"/>
        <w:spacing w:after="0" w:line="240" w:lineRule="auto"/>
        <w:ind w:left="-57"/>
        <w:jc w:val="both"/>
        <w:rPr>
          <w:rFonts w:ascii="Trebuchet MS" w:hAnsi="Trebuchet MS" w:cs="Arial"/>
          <w:bCs/>
          <w:kern w:val="16"/>
          <w:lang w:val="ro-RO"/>
        </w:rPr>
      </w:pPr>
      <w:r w:rsidRPr="00BA43EB">
        <w:rPr>
          <w:rFonts w:ascii="Trebuchet MS" w:hAnsi="Trebuchet MS" w:cs="Arial"/>
          <w:bCs/>
          <w:kern w:val="16"/>
          <w:lang w:val="ro-RO"/>
        </w:rPr>
        <w:t xml:space="preserve">                                                        Remus </w:t>
      </w:r>
      <w:r w:rsidR="00BA43EB" w:rsidRPr="00BA43EB">
        <w:rPr>
          <w:rFonts w:ascii="Trebuchet MS" w:hAnsi="Trebuchet MS" w:cs="Arial"/>
          <w:bCs/>
          <w:kern w:val="16"/>
          <w:lang w:val="ro-RO"/>
        </w:rPr>
        <w:t xml:space="preserve">Dragu </w:t>
      </w:r>
      <w:r w:rsidRPr="00BA43EB">
        <w:rPr>
          <w:rFonts w:ascii="Trebuchet MS" w:hAnsi="Trebuchet MS" w:cs="Arial"/>
          <w:bCs/>
          <w:kern w:val="16"/>
          <w:lang w:val="ro-RO"/>
        </w:rPr>
        <w:t>- Inspector de Muncă</w:t>
      </w:r>
    </w:p>
    <w:p w:rsidR="0062217E" w:rsidRPr="00BA43EB" w:rsidRDefault="009B1B3A" w:rsidP="007F0E41">
      <w:pPr>
        <w:pStyle w:val="Indentcorptext2"/>
        <w:spacing w:after="0" w:line="240" w:lineRule="auto"/>
        <w:ind w:left="-57"/>
        <w:jc w:val="both"/>
        <w:rPr>
          <w:rFonts w:ascii="Trebuchet MS" w:hAnsi="Trebuchet MS" w:cs="Arial"/>
          <w:bCs/>
          <w:kern w:val="16"/>
          <w:lang w:val="ro-RO"/>
        </w:rPr>
      </w:pPr>
      <w:r w:rsidRPr="00BA43EB">
        <w:rPr>
          <w:rFonts w:ascii="Trebuchet MS" w:hAnsi="Trebuchet MS" w:cs="Arial"/>
          <w:bCs/>
          <w:kern w:val="16"/>
          <w:lang w:val="ro-RO"/>
        </w:rPr>
        <w:t>-</w:t>
      </w:r>
      <w:r w:rsidRPr="00BA43EB">
        <w:rPr>
          <w:rFonts w:ascii="Trebuchet MS" w:hAnsi="Trebuchet MS" w:cs="Arial"/>
          <w:bCs/>
          <w:kern w:val="16"/>
          <w:lang w:val="ro-RO"/>
        </w:rPr>
        <w:tab/>
      </w:r>
      <w:r w:rsidR="0062217E" w:rsidRPr="00BA43EB">
        <w:rPr>
          <w:rFonts w:ascii="Trebuchet MS" w:hAnsi="Trebuchet MS" w:cs="Arial"/>
          <w:bCs/>
          <w:kern w:val="16"/>
          <w:lang w:val="ro-RO"/>
        </w:rPr>
        <w:t>Responsabilitatea coordonării :</w:t>
      </w:r>
      <w:r w:rsidR="00BA43EB">
        <w:rPr>
          <w:rFonts w:ascii="Trebuchet MS" w:hAnsi="Trebuchet MS" w:cs="Arial"/>
          <w:bCs/>
          <w:kern w:val="16"/>
          <w:lang w:val="ro-RO"/>
        </w:rPr>
        <w:t xml:space="preserve"> </w:t>
      </w:r>
      <w:r w:rsidR="0062217E" w:rsidRPr="00BA43EB">
        <w:rPr>
          <w:rFonts w:ascii="Trebuchet MS" w:hAnsi="Trebuchet MS" w:cs="Arial"/>
          <w:bCs/>
          <w:kern w:val="16"/>
          <w:lang w:val="ro-RO"/>
        </w:rPr>
        <w:t xml:space="preserve">Florin </w:t>
      </w:r>
      <w:r w:rsidR="00BA43EB" w:rsidRPr="00BA43EB">
        <w:rPr>
          <w:rFonts w:ascii="Trebuchet MS" w:hAnsi="Trebuchet MS" w:cs="Arial"/>
          <w:bCs/>
          <w:kern w:val="16"/>
          <w:lang w:val="ro-RO"/>
        </w:rPr>
        <w:t xml:space="preserve">Dinu </w:t>
      </w:r>
      <w:r w:rsidR="00BA43EB">
        <w:rPr>
          <w:rFonts w:ascii="Trebuchet MS" w:hAnsi="Trebuchet MS" w:cs="Arial"/>
          <w:bCs/>
          <w:kern w:val="16"/>
          <w:lang w:val="ro-RO"/>
        </w:rPr>
        <w:t xml:space="preserve"> </w:t>
      </w:r>
      <w:r w:rsidR="0062217E" w:rsidRPr="00BA43EB">
        <w:rPr>
          <w:rFonts w:ascii="Trebuchet MS" w:hAnsi="Trebuchet MS" w:cs="Arial"/>
          <w:bCs/>
          <w:kern w:val="16"/>
          <w:lang w:val="ro-RO"/>
        </w:rPr>
        <w:t xml:space="preserve">– </w:t>
      </w:r>
      <w:r w:rsidRPr="00BA43EB">
        <w:rPr>
          <w:rFonts w:ascii="Trebuchet MS" w:hAnsi="Trebuchet MS" w:cs="Arial"/>
          <w:bCs/>
          <w:kern w:val="16"/>
          <w:lang w:val="ro-RO"/>
        </w:rPr>
        <w:t>Inspector Ş</w:t>
      </w:r>
      <w:r w:rsidR="0062217E" w:rsidRPr="00BA43EB">
        <w:rPr>
          <w:rFonts w:ascii="Trebuchet MS" w:hAnsi="Trebuchet MS" w:cs="Arial"/>
          <w:bCs/>
          <w:kern w:val="16"/>
          <w:lang w:val="ro-RO"/>
        </w:rPr>
        <w:t>ef Adj</w:t>
      </w:r>
      <w:r w:rsidRPr="00BA43EB">
        <w:rPr>
          <w:rFonts w:ascii="Trebuchet MS" w:hAnsi="Trebuchet MS" w:cs="Arial"/>
          <w:bCs/>
          <w:kern w:val="16"/>
          <w:lang w:val="ro-RO"/>
        </w:rPr>
        <w:t xml:space="preserve">unct </w:t>
      </w:r>
      <w:r w:rsidR="0062217E" w:rsidRPr="00BA43EB">
        <w:rPr>
          <w:rFonts w:ascii="Trebuchet MS" w:hAnsi="Trebuchet MS" w:cs="Arial"/>
          <w:bCs/>
          <w:kern w:val="16"/>
          <w:lang w:val="ro-RO"/>
        </w:rPr>
        <w:t>R.M.</w:t>
      </w:r>
    </w:p>
    <w:p w:rsidR="00D237CF" w:rsidRDefault="00D237CF" w:rsidP="007F0E41">
      <w:pPr>
        <w:pStyle w:val="Indentcorptext2"/>
        <w:spacing w:after="0" w:line="240" w:lineRule="auto"/>
        <w:ind w:left="-57"/>
        <w:jc w:val="both"/>
        <w:rPr>
          <w:rFonts w:ascii="Trebuchet MS" w:hAnsi="Trebuchet MS" w:cs="Arial"/>
          <w:b/>
          <w:kern w:val="16"/>
          <w:lang w:val="ro-RO"/>
        </w:rPr>
      </w:pPr>
    </w:p>
    <w:p w:rsidR="0071556B" w:rsidRPr="00D237CF" w:rsidRDefault="0071556B" w:rsidP="00D237CF">
      <w:pPr>
        <w:pStyle w:val="Indentcorptext2"/>
        <w:spacing w:after="0" w:line="240" w:lineRule="auto"/>
        <w:ind w:left="0"/>
        <w:jc w:val="both"/>
        <w:rPr>
          <w:rFonts w:ascii="Trebuchet MS" w:hAnsi="Trebuchet MS" w:cs="Arial"/>
          <w:bCs/>
          <w:kern w:val="16"/>
          <w:lang w:val="ro-RO"/>
        </w:rPr>
      </w:pPr>
      <w:r w:rsidRPr="00D237CF">
        <w:rPr>
          <w:rFonts w:ascii="Trebuchet MS" w:hAnsi="Trebuchet MS" w:cs="Arial"/>
          <w:bCs/>
          <w:kern w:val="16"/>
          <w:lang w:val="ro-RO"/>
        </w:rPr>
        <w:t>În perioada 01.01.201</w:t>
      </w:r>
      <w:r w:rsidR="00130012">
        <w:rPr>
          <w:rFonts w:ascii="Trebuchet MS" w:hAnsi="Trebuchet MS" w:cs="Arial"/>
          <w:bCs/>
          <w:kern w:val="16"/>
          <w:lang w:val="ro-RO"/>
        </w:rPr>
        <w:t>7</w:t>
      </w:r>
      <w:r w:rsidRPr="00D237CF">
        <w:rPr>
          <w:rFonts w:ascii="Trebuchet MS" w:hAnsi="Trebuchet MS" w:cs="Arial"/>
          <w:bCs/>
          <w:kern w:val="16"/>
          <w:lang w:val="ro-RO"/>
        </w:rPr>
        <w:t xml:space="preserve"> - 3</w:t>
      </w:r>
      <w:r w:rsidR="00130012">
        <w:rPr>
          <w:rFonts w:ascii="Trebuchet MS" w:hAnsi="Trebuchet MS" w:cs="Arial"/>
          <w:bCs/>
          <w:kern w:val="16"/>
          <w:lang w:val="ro-RO"/>
        </w:rPr>
        <w:t>1</w:t>
      </w:r>
      <w:r w:rsidRPr="00D237CF">
        <w:rPr>
          <w:rFonts w:ascii="Trebuchet MS" w:hAnsi="Trebuchet MS" w:cs="Arial"/>
          <w:bCs/>
          <w:kern w:val="16"/>
          <w:lang w:val="ro-RO"/>
        </w:rPr>
        <w:t>.</w:t>
      </w:r>
      <w:r w:rsidR="00130012">
        <w:rPr>
          <w:rFonts w:ascii="Trebuchet MS" w:hAnsi="Trebuchet MS" w:cs="Arial"/>
          <w:bCs/>
          <w:kern w:val="16"/>
          <w:lang w:val="ro-RO"/>
        </w:rPr>
        <w:t>12</w:t>
      </w:r>
      <w:r w:rsidRPr="00D237CF">
        <w:rPr>
          <w:rFonts w:ascii="Trebuchet MS" w:hAnsi="Trebuchet MS" w:cs="Arial"/>
          <w:bCs/>
          <w:kern w:val="16"/>
          <w:lang w:val="ro-RO"/>
        </w:rPr>
        <w:t>.201</w:t>
      </w:r>
      <w:r w:rsidR="00130012">
        <w:rPr>
          <w:rFonts w:ascii="Trebuchet MS" w:hAnsi="Trebuchet MS" w:cs="Arial"/>
          <w:bCs/>
          <w:kern w:val="16"/>
          <w:lang w:val="ro-RO"/>
        </w:rPr>
        <w:t>7</w:t>
      </w:r>
      <w:r w:rsidRPr="00D237CF">
        <w:rPr>
          <w:rFonts w:ascii="Trebuchet MS" w:hAnsi="Trebuchet MS" w:cs="Arial"/>
          <w:bCs/>
          <w:kern w:val="16"/>
          <w:lang w:val="ro-RO"/>
        </w:rPr>
        <w:t xml:space="preserve">, având in vedere campania privind </w:t>
      </w:r>
      <w:r w:rsidR="00D237CF" w:rsidRPr="007F0E41">
        <w:rPr>
          <w:rFonts w:ascii="Trebuchet MS" w:hAnsi="Trebuchet MS" w:cs="Arial"/>
          <w:bCs/>
          <w:kern w:val="16"/>
          <w:lang w:val="ro-RO"/>
        </w:rPr>
        <w:t xml:space="preserve">verificarea modului de respectare de către angajatori a prevederilor </w:t>
      </w:r>
      <w:r w:rsidR="00D237CF">
        <w:rPr>
          <w:rFonts w:ascii="Trebuchet MS" w:hAnsi="Trebuchet MS" w:cs="Arial"/>
          <w:bCs/>
          <w:kern w:val="16"/>
          <w:lang w:val="ro-RO"/>
        </w:rPr>
        <w:t xml:space="preserve">legale privind registrul general de evidenta a </w:t>
      </w:r>
      <w:proofErr w:type="spellStart"/>
      <w:r w:rsidR="00D237CF">
        <w:rPr>
          <w:rFonts w:ascii="Trebuchet MS" w:hAnsi="Trebuchet MS" w:cs="Arial"/>
          <w:bCs/>
          <w:kern w:val="16"/>
          <w:lang w:val="ro-RO"/>
        </w:rPr>
        <w:t>salariatilor</w:t>
      </w:r>
      <w:proofErr w:type="spellEnd"/>
      <w:r w:rsidR="00D237CF">
        <w:rPr>
          <w:rFonts w:ascii="Trebuchet MS" w:hAnsi="Trebuchet MS" w:cs="Arial"/>
          <w:bCs/>
          <w:kern w:val="16"/>
          <w:lang w:val="ro-RO"/>
        </w:rPr>
        <w:t>, s-au</w:t>
      </w:r>
      <w:r w:rsidRPr="00D237CF">
        <w:rPr>
          <w:rFonts w:ascii="Trebuchet MS" w:hAnsi="Trebuchet MS" w:cs="Arial"/>
          <w:bCs/>
          <w:kern w:val="16"/>
          <w:lang w:val="ro-RO"/>
        </w:rPr>
        <w:t xml:space="preserve"> intensificat controalele pe aceasta tematică, aplicându-se  sancţiuni contravenţionale în valoare totală de </w:t>
      </w:r>
      <w:r w:rsidR="00E3523E" w:rsidRPr="00E3523E">
        <w:rPr>
          <w:rFonts w:ascii="Trebuchet MS" w:hAnsi="Trebuchet MS" w:cs="Arial"/>
          <w:bCs/>
          <w:kern w:val="16"/>
          <w:lang w:val="ro-RO"/>
        </w:rPr>
        <w:t>71658</w:t>
      </w:r>
      <w:r w:rsidRPr="00E3523E">
        <w:rPr>
          <w:rFonts w:ascii="Trebuchet MS" w:hAnsi="Trebuchet MS" w:cs="Arial"/>
          <w:bCs/>
          <w:color w:val="C00000"/>
          <w:kern w:val="16"/>
          <w:lang w:val="ro-RO"/>
        </w:rPr>
        <w:t xml:space="preserve"> </w:t>
      </w:r>
      <w:r w:rsidRPr="00D237CF">
        <w:rPr>
          <w:rFonts w:ascii="Trebuchet MS" w:hAnsi="Trebuchet MS" w:cs="Arial"/>
          <w:bCs/>
          <w:kern w:val="16"/>
          <w:lang w:val="ro-RO"/>
        </w:rPr>
        <w:t>lei.</w:t>
      </w:r>
    </w:p>
    <w:p w:rsidR="0071556B" w:rsidRDefault="0071556B" w:rsidP="007F0E41">
      <w:pPr>
        <w:pStyle w:val="Indentcorptext2"/>
        <w:spacing w:after="0" w:line="240" w:lineRule="auto"/>
        <w:ind w:left="-57"/>
        <w:jc w:val="both"/>
        <w:rPr>
          <w:rFonts w:ascii="Trebuchet MS" w:hAnsi="Trebuchet MS" w:cs="Arial"/>
          <w:b/>
          <w:kern w:val="16"/>
          <w:lang w:val="ro-RO"/>
        </w:rPr>
      </w:pPr>
    </w:p>
    <w:p w:rsidR="007F0E41" w:rsidRPr="0071556B" w:rsidRDefault="007F0E41" w:rsidP="007F0E41">
      <w:pPr>
        <w:pStyle w:val="Indentcorptext2"/>
        <w:spacing w:after="0" w:line="240" w:lineRule="auto"/>
        <w:ind w:left="-57"/>
        <w:jc w:val="both"/>
        <w:rPr>
          <w:rFonts w:ascii="Trebuchet MS" w:hAnsi="Trebuchet MS" w:cs="Arial"/>
          <w:bCs/>
          <w:kern w:val="16"/>
          <w:lang w:val="ro-RO"/>
        </w:rPr>
      </w:pPr>
    </w:p>
    <w:p w:rsidR="0071556B" w:rsidRPr="0071556B" w:rsidRDefault="0071556B" w:rsidP="007F0E41">
      <w:pPr>
        <w:pStyle w:val="Indentcorptext2"/>
        <w:spacing w:after="0" w:line="240" w:lineRule="auto"/>
        <w:ind w:left="-57"/>
        <w:jc w:val="both"/>
        <w:rPr>
          <w:rFonts w:ascii="Trebuchet MS" w:hAnsi="Trebuchet MS" w:cs="Arial"/>
          <w:bCs/>
          <w:kern w:val="16"/>
          <w:lang w:val="ro-RO"/>
        </w:rPr>
      </w:pPr>
      <w:r w:rsidRPr="0071556B">
        <w:rPr>
          <w:rFonts w:ascii="Trebuchet MS" w:hAnsi="Trebuchet MS" w:cs="Arial"/>
          <w:bCs/>
          <w:kern w:val="16"/>
          <w:lang w:val="ro-RO"/>
        </w:rPr>
        <w:t>IV.12</w:t>
      </w:r>
      <w:r>
        <w:rPr>
          <w:rFonts w:ascii="Trebuchet MS" w:hAnsi="Trebuchet MS" w:cs="Arial"/>
          <w:bCs/>
          <w:kern w:val="16"/>
          <w:lang w:val="ro-RO"/>
        </w:rPr>
        <w:t xml:space="preserve">  Campanie privind verificarea modului de respectare a prevederilor legale privind </w:t>
      </w:r>
      <w:proofErr w:type="spellStart"/>
      <w:r>
        <w:rPr>
          <w:rFonts w:ascii="Trebuchet MS" w:hAnsi="Trebuchet MS" w:cs="Arial"/>
          <w:bCs/>
          <w:kern w:val="16"/>
          <w:lang w:val="ro-RO"/>
        </w:rPr>
        <w:t>incheierea</w:t>
      </w:r>
      <w:proofErr w:type="spellEnd"/>
      <w:r>
        <w:rPr>
          <w:rFonts w:ascii="Trebuchet MS" w:hAnsi="Trebuchet MS" w:cs="Arial"/>
          <w:bCs/>
          <w:kern w:val="16"/>
          <w:lang w:val="ro-RO"/>
        </w:rPr>
        <w:t xml:space="preserve">, modificarea, suspendarea, executarea, </w:t>
      </w:r>
      <w:proofErr w:type="spellStart"/>
      <w:r>
        <w:rPr>
          <w:rFonts w:ascii="Trebuchet MS" w:hAnsi="Trebuchet MS" w:cs="Arial"/>
          <w:bCs/>
          <w:kern w:val="16"/>
          <w:lang w:val="ro-RO"/>
        </w:rPr>
        <w:t>inregistrarea</w:t>
      </w:r>
      <w:proofErr w:type="spellEnd"/>
      <w:r>
        <w:rPr>
          <w:rFonts w:ascii="Trebuchet MS" w:hAnsi="Trebuchet MS" w:cs="Arial"/>
          <w:bCs/>
          <w:kern w:val="16"/>
          <w:lang w:val="ro-RO"/>
        </w:rPr>
        <w:t xml:space="preserve"> si transmiterea si transmiterea in registrul general de evidenta a </w:t>
      </w:r>
      <w:proofErr w:type="spellStart"/>
      <w:r>
        <w:rPr>
          <w:rFonts w:ascii="Trebuchet MS" w:hAnsi="Trebuchet MS" w:cs="Arial"/>
          <w:bCs/>
          <w:kern w:val="16"/>
          <w:lang w:val="ro-RO"/>
        </w:rPr>
        <w:t>salariatilor</w:t>
      </w:r>
      <w:proofErr w:type="spellEnd"/>
      <w:r>
        <w:rPr>
          <w:rFonts w:ascii="Trebuchet MS" w:hAnsi="Trebuchet MS" w:cs="Arial"/>
          <w:bCs/>
          <w:kern w:val="16"/>
          <w:lang w:val="ro-RO"/>
        </w:rPr>
        <w:t xml:space="preserve">, a contractelor individuale de munca cu timp </w:t>
      </w:r>
      <w:proofErr w:type="spellStart"/>
      <w:r>
        <w:rPr>
          <w:rFonts w:ascii="Trebuchet MS" w:hAnsi="Trebuchet MS" w:cs="Arial"/>
          <w:bCs/>
          <w:kern w:val="16"/>
          <w:lang w:val="ro-RO"/>
        </w:rPr>
        <w:t>partial</w:t>
      </w:r>
      <w:proofErr w:type="spellEnd"/>
      <w:r>
        <w:rPr>
          <w:rFonts w:ascii="Trebuchet MS" w:hAnsi="Trebuchet MS" w:cs="Arial"/>
          <w:bCs/>
          <w:kern w:val="16"/>
          <w:lang w:val="ro-RO"/>
        </w:rPr>
        <w:t xml:space="preserve"> </w:t>
      </w:r>
    </w:p>
    <w:p w:rsidR="00E3523E" w:rsidRPr="0071556B" w:rsidRDefault="001551C5" w:rsidP="00E3523E">
      <w:pPr>
        <w:pStyle w:val="Indentcorptext2"/>
        <w:spacing w:after="0" w:line="240" w:lineRule="auto"/>
        <w:ind w:left="-57"/>
        <w:jc w:val="both"/>
        <w:rPr>
          <w:rFonts w:ascii="Trebuchet MS" w:hAnsi="Trebuchet MS" w:cs="Arial"/>
          <w:bCs/>
          <w:kern w:val="16"/>
          <w:lang w:val="ro-RO"/>
        </w:rPr>
      </w:pPr>
      <w:r w:rsidRPr="001C20F6">
        <w:rPr>
          <w:rFonts w:ascii="Trebuchet MS" w:hAnsi="Trebuchet MS" w:cs="Arial"/>
          <w:bCs/>
          <w:kern w:val="16"/>
          <w:lang w:val="ro-RO"/>
        </w:rPr>
        <w:t xml:space="preserve">În </w:t>
      </w:r>
      <w:r w:rsidR="007000C2" w:rsidRPr="001C20F6">
        <w:rPr>
          <w:rFonts w:ascii="Trebuchet MS" w:hAnsi="Trebuchet MS" w:cs="Arial"/>
          <w:bCs/>
          <w:kern w:val="16"/>
          <w:lang w:val="ro-RO"/>
        </w:rPr>
        <w:t xml:space="preserve">anul </w:t>
      </w:r>
      <w:r w:rsidR="003A3517" w:rsidRPr="001C20F6">
        <w:rPr>
          <w:rFonts w:ascii="Trebuchet MS" w:hAnsi="Trebuchet MS" w:cs="Arial"/>
          <w:bCs/>
          <w:kern w:val="16"/>
          <w:lang w:val="ro-RO"/>
        </w:rPr>
        <w:t>201</w:t>
      </w:r>
      <w:r w:rsidR="0071556B">
        <w:rPr>
          <w:rFonts w:ascii="Trebuchet MS" w:hAnsi="Trebuchet MS" w:cs="Arial"/>
          <w:bCs/>
          <w:kern w:val="16"/>
          <w:lang w:val="ro-RO"/>
        </w:rPr>
        <w:t>7</w:t>
      </w:r>
      <w:r w:rsidR="006F483E" w:rsidRPr="001C20F6">
        <w:rPr>
          <w:rFonts w:ascii="Trebuchet MS" w:hAnsi="Trebuchet MS" w:cs="Arial"/>
          <w:bCs/>
          <w:kern w:val="16"/>
          <w:lang w:val="ro-RO"/>
        </w:rPr>
        <w:t xml:space="preserve">, </w:t>
      </w:r>
      <w:r w:rsidR="0071556B">
        <w:rPr>
          <w:rFonts w:ascii="Trebuchet MS" w:hAnsi="Trebuchet MS" w:cs="Arial"/>
          <w:bCs/>
          <w:kern w:val="16"/>
          <w:lang w:val="ro-RO"/>
        </w:rPr>
        <w:t xml:space="preserve">nu </w:t>
      </w:r>
      <w:r w:rsidR="00E3523E">
        <w:rPr>
          <w:rFonts w:ascii="Trebuchet MS" w:hAnsi="Trebuchet MS" w:cs="Arial"/>
          <w:bCs/>
          <w:kern w:val="16"/>
          <w:lang w:val="ro-RO"/>
        </w:rPr>
        <w:t>s-</w:t>
      </w:r>
      <w:r w:rsidR="0071556B">
        <w:rPr>
          <w:rFonts w:ascii="Trebuchet MS" w:hAnsi="Trebuchet MS" w:cs="Arial"/>
          <w:bCs/>
          <w:kern w:val="16"/>
          <w:lang w:val="ro-RO"/>
        </w:rPr>
        <w:t xml:space="preserve">au </w:t>
      </w:r>
      <w:r w:rsidR="00E3523E">
        <w:rPr>
          <w:rFonts w:ascii="Trebuchet MS" w:hAnsi="Trebuchet MS" w:cs="Arial"/>
          <w:bCs/>
          <w:kern w:val="16"/>
          <w:lang w:val="ro-RO"/>
        </w:rPr>
        <w:t xml:space="preserve">derulat campanii privind verificarea modului de respectare a prevederilor legale privind </w:t>
      </w:r>
      <w:proofErr w:type="spellStart"/>
      <w:r w:rsidR="00E3523E">
        <w:rPr>
          <w:rFonts w:ascii="Trebuchet MS" w:hAnsi="Trebuchet MS" w:cs="Arial"/>
          <w:bCs/>
          <w:kern w:val="16"/>
          <w:lang w:val="ro-RO"/>
        </w:rPr>
        <w:t>incheierea</w:t>
      </w:r>
      <w:proofErr w:type="spellEnd"/>
      <w:r w:rsidR="00E3523E">
        <w:rPr>
          <w:rFonts w:ascii="Trebuchet MS" w:hAnsi="Trebuchet MS" w:cs="Arial"/>
          <w:bCs/>
          <w:kern w:val="16"/>
          <w:lang w:val="ro-RO"/>
        </w:rPr>
        <w:t xml:space="preserve">, modificarea, suspendarea, executarea, </w:t>
      </w:r>
      <w:proofErr w:type="spellStart"/>
      <w:r w:rsidR="00E3523E">
        <w:rPr>
          <w:rFonts w:ascii="Trebuchet MS" w:hAnsi="Trebuchet MS" w:cs="Arial"/>
          <w:bCs/>
          <w:kern w:val="16"/>
          <w:lang w:val="ro-RO"/>
        </w:rPr>
        <w:lastRenderedPageBreak/>
        <w:t>inregistrarea</w:t>
      </w:r>
      <w:proofErr w:type="spellEnd"/>
      <w:r w:rsidR="00E3523E">
        <w:rPr>
          <w:rFonts w:ascii="Trebuchet MS" w:hAnsi="Trebuchet MS" w:cs="Arial"/>
          <w:bCs/>
          <w:kern w:val="16"/>
          <w:lang w:val="ro-RO"/>
        </w:rPr>
        <w:t xml:space="preserve"> si transmiterea si transmiterea in registrul general de evidenta a </w:t>
      </w:r>
      <w:proofErr w:type="spellStart"/>
      <w:r w:rsidR="00E3523E">
        <w:rPr>
          <w:rFonts w:ascii="Trebuchet MS" w:hAnsi="Trebuchet MS" w:cs="Arial"/>
          <w:bCs/>
          <w:kern w:val="16"/>
          <w:lang w:val="ro-RO"/>
        </w:rPr>
        <w:t>salariatilor</w:t>
      </w:r>
      <w:proofErr w:type="spellEnd"/>
      <w:r w:rsidR="00E3523E">
        <w:rPr>
          <w:rFonts w:ascii="Trebuchet MS" w:hAnsi="Trebuchet MS" w:cs="Arial"/>
          <w:bCs/>
          <w:kern w:val="16"/>
          <w:lang w:val="ro-RO"/>
        </w:rPr>
        <w:t xml:space="preserve">, a contractelor individuale de munca cu timp </w:t>
      </w:r>
      <w:proofErr w:type="spellStart"/>
      <w:r w:rsidR="00E3523E">
        <w:rPr>
          <w:rFonts w:ascii="Trebuchet MS" w:hAnsi="Trebuchet MS" w:cs="Arial"/>
          <w:bCs/>
          <w:kern w:val="16"/>
          <w:lang w:val="ro-RO"/>
        </w:rPr>
        <w:t>partial</w:t>
      </w:r>
      <w:proofErr w:type="spellEnd"/>
      <w:r w:rsidR="00E3523E">
        <w:rPr>
          <w:rFonts w:ascii="Trebuchet MS" w:hAnsi="Trebuchet MS" w:cs="Arial"/>
          <w:bCs/>
          <w:kern w:val="16"/>
          <w:lang w:val="ro-RO"/>
        </w:rPr>
        <w:t xml:space="preserve"> </w:t>
      </w:r>
    </w:p>
    <w:p w:rsidR="0062217E" w:rsidRPr="001C20F6" w:rsidRDefault="0062217E" w:rsidP="0071556B">
      <w:pPr>
        <w:pStyle w:val="Indentcorptext2"/>
        <w:spacing w:after="0" w:line="240" w:lineRule="auto"/>
        <w:ind w:left="0"/>
        <w:jc w:val="both"/>
        <w:rPr>
          <w:rFonts w:ascii="Trebuchet MS" w:hAnsi="Trebuchet MS" w:cs="Arial"/>
          <w:bCs/>
          <w:kern w:val="16"/>
          <w:lang w:val="ro-RO"/>
        </w:rPr>
      </w:pPr>
    </w:p>
    <w:p w:rsidR="001551C5" w:rsidRPr="0062217E" w:rsidRDefault="001551C5" w:rsidP="0062217E">
      <w:pPr>
        <w:pStyle w:val="Indentcorptext2"/>
        <w:spacing w:after="0" w:line="240" w:lineRule="auto"/>
        <w:ind w:left="0" w:firstLine="709"/>
        <w:jc w:val="both"/>
        <w:rPr>
          <w:rFonts w:ascii="Trebuchet MS" w:hAnsi="Trebuchet MS" w:cs="Arial"/>
          <w:bCs/>
          <w:kern w:val="16"/>
          <w:lang w:val="ro-RO"/>
        </w:rPr>
      </w:pPr>
    </w:p>
    <w:p w:rsidR="0062217E" w:rsidRPr="0062217E" w:rsidRDefault="0062217E" w:rsidP="0062217E">
      <w:pPr>
        <w:pStyle w:val="Indentcorptext2"/>
        <w:spacing w:after="0" w:line="240" w:lineRule="auto"/>
        <w:ind w:left="0" w:firstLine="709"/>
        <w:jc w:val="both"/>
        <w:rPr>
          <w:rFonts w:ascii="Trebuchet MS" w:hAnsi="Trebuchet MS" w:cs="Arial"/>
          <w:bCs/>
          <w:kern w:val="16"/>
          <w:lang w:val="ro-RO"/>
        </w:rPr>
      </w:pPr>
    </w:p>
    <w:p w:rsidR="0062217E" w:rsidRPr="0062217E" w:rsidRDefault="006F483E" w:rsidP="0062217E">
      <w:pPr>
        <w:pStyle w:val="Indentcorptext2"/>
        <w:numPr>
          <w:ilvl w:val="0"/>
          <w:numId w:val="8"/>
        </w:numPr>
        <w:spacing w:after="0" w:line="240" w:lineRule="auto"/>
        <w:ind w:left="0"/>
        <w:jc w:val="center"/>
        <w:rPr>
          <w:rFonts w:ascii="Trebuchet MS" w:hAnsi="Trebuchet MS" w:cs="Arial"/>
          <w:b/>
          <w:kern w:val="16"/>
          <w:lang w:val="ro-RO"/>
        </w:rPr>
      </w:pPr>
      <w:r>
        <w:rPr>
          <w:rFonts w:ascii="Trebuchet MS" w:hAnsi="Trebuchet MS" w:cs="Arial"/>
          <w:b/>
          <w:kern w:val="16"/>
          <w:lang w:val="ro-RO"/>
        </w:rPr>
        <w:t>ACŢ</w:t>
      </w:r>
      <w:r w:rsidR="0062217E" w:rsidRPr="0062217E">
        <w:rPr>
          <w:rFonts w:ascii="Trebuchet MS" w:hAnsi="Trebuchet MS" w:cs="Arial"/>
          <w:b/>
          <w:kern w:val="16"/>
          <w:lang w:val="ro-RO"/>
        </w:rPr>
        <w:t>IUNI RELA</w:t>
      </w:r>
      <w:r>
        <w:rPr>
          <w:rFonts w:ascii="Trebuchet MS" w:hAnsi="Trebuchet MS" w:cs="Arial"/>
          <w:b/>
          <w:kern w:val="16"/>
          <w:lang w:val="ro-RO"/>
        </w:rPr>
        <w:t>ŢII DE MUNCĂ</w:t>
      </w:r>
    </w:p>
    <w:p w:rsidR="0062217E" w:rsidRPr="0062217E" w:rsidRDefault="0062217E" w:rsidP="0062217E">
      <w:pPr>
        <w:pStyle w:val="Indentcorptext2"/>
        <w:ind w:left="0"/>
        <w:rPr>
          <w:rFonts w:ascii="Trebuchet MS" w:hAnsi="Trebuchet MS" w:cs="Arial"/>
          <w:b/>
          <w:kern w:val="16"/>
          <w:lang w:val="ro-RO"/>
        </w:rPr>
      </w:pPr>
    </w:p>
    <w:p w:rsidR="0062217E" w:rsidRPr="00D237CF" w:rsidRDefault="00D237CF" w:rsidP="00D237CF">
      <w:pPr>
        <w:pStyle w:val="Indentcorptext2"/>
        <w:spacing w:after="0" w:line="240" w:lineRule="auto"/>
        <w:ind w:left="-57"/>
        <w:jc w:val="both"/>
        <w:rPr>
          <w:rFonts w:ascii="Trebuchet MS" w:hAnsi="Trebuchet MS" w:cs="Arial"/>
          <w:bCs/>
          <w:kern w:val="16"/>
          <w:lang w:val="ro-RO"/>
        </w:rPr>
      </w:pPr>
      <w:r w:rsidRPr="00D237CF">
        <w:rPr>
          <w:rFonts w:ascii="Trebuchet MS" w:hAnsi="Trebuchet MS" w:cs="Arial"/>
          <w:bCs/>
          <w:kern w:val="16"/>
          <w:lang w:val="ro-RO"/>
        </w:rPr>
        <w:t xml:space="preserve">VII. 20 </w:t>
      </w:r>
      <w:r w:rsidR="001551C5" w:rsidRPr="00D237CF">
        <w:rPr>
          <w:rFonts w:ascii="Trebuchet MS" w:hAnsi="Trebuchet MS" w:cs="Arial"/>
          <w:bCs/>
          <w:kern w:val="16"/>
          <w:lang w:val="ro-RO"/>
        </w:rPr>
        <w:t xml:space="preserve">Verificarea modului în care angajatorii respectă prevederile Codului Muncii - Legea nr.53/2003, republicată, modificată şi completată. </w:t>
      </w:r>
    </w:p>
    <w:p w:rsidR="00BA43EB" w:rsidRPr="00BA43EB" w:rsidRDefault="00AA0A21" w:rsidP="00BA43EB">
      <w:pPr>
        <w:pStyle w:val="Indentcorptext2"/>
        <w:spacing w:after="0" w:line="240" w:lineRule="auto"/>
        <w:ind w:left="-57"/>
        <w:jc w:val="both"/>
        <w:rPr>
          <w:rFonts w:ascii="Trebuchet MS" w:hAnsi="Trebuchet MS" w:cs="Arial"/>
          <w:bCs/>
          <w:kern w:val="16"/>
          <w:lang w:val="ro-RO"/>
        </w:rPr>
      </w:pPr>
      <w:r w:rsidRPr="00D237CF">
        <w:rPr>
          <w:rFonts w:ascii="Trebuchet MS" w:hAnsi="Trebuchet MS" w:cs="Arial"/>
          <w:bCs/>
          <w:kern w:val="16"/>
          <w:lang w:val="ro-RO"/>
        </w:rPr>
        <w:t>-</w:t>
      </w:r>
      <w:r w:rsidRPr="00D237CF">
        <w:rPr>
          <w:rFonts w:ascii="Trebuchet MS" w:hAnsi="Trebuchet MS" w:cs="Arial"/>
          <w:bCs/>
          <w:kern w:val="16"/>
          <w:lang w:val="ro-RO"/>
        </w:rPr>
        <w:tab/>
      </w:r>
      <w:r w:rsidR="0062217E" w:rsidRPr="00D237CF">
        <w:rPr>
          <w:rFonts w:ascii="Trebuchet MS" w:hAnsi="Trebuchet MS" w:cs="Arial"/>
          <w:bCs/>
          <w:kern w:val="16"/>
          <w:lang w:val="ro-RO"/>
        </w:rPr>
        <w:t xml:space="preserve">Responsabilitatea realizării : </w:t>
      </w:r>
      <w:r w:rsidR="00BA43EB" w:rsidRPr="00BA43EB">
        <w:rPr>
          <w:rFonts w:ascii="Trebuchet MS" w:hAnsi="Trebuchet MS" w:cs="Arial"/>
          <w:bCs/>
          <w:kern w:val="16"/>
          <w:lang w:val="ro-RO"/>
        </w:rPr>
        <w:t xml:space="preserve">Veronica </w:t>
      </w:r>
      <w:proofErr w:type="spellStart"/>
      <w:r w:rsidR="00BA43EB" w:rsidRPr="00BA43EB">
        <w:rPr>
          <w:rFonts w:ascii="Trebuchet MS" w:hAnsi="Trebuchet MS" w:cs="Arial"/>
          <w:bCs/>
          <w:kern w:val="16"/>
          <w:lang w:val="ro-RO"/>
        </w:rPr>
        <w:t>Csender</w:t>
      </w:r>
      <w:proofErr w:type="spellEnd"/>
      <w:r w:rsidR="00BA43EB" w:rsidRPr="00BA43EB">
        <w:rPr>
          <w:rFonts w:ascii="Trebuchet MS" w:hAnsi="Trebuchet MS" w:cs="Arial"/>
          <w:bCs/>
          <w:kern w:val="16"/>
          <w:lang w:val="ro-RO"/>
        </w:rPr>
        <w:t xml:space="preserve">  – Inspector de Muncă</w:t>
      </w:r>
    </w:p>
    <w:p w:rsidR="00BA43EB" w:rsidRPr="00BA43EB" w:rsidRDefault="00BA43EB" w:rsidP="00BA43EB">
      <w:pPr>
        <w:pStyle w:val="Indentcorptext2"/>
        <w:spacing w:after="0" w:line="240" w:lineRule="auto"/>
        <w:ind w:left="-57"/>
        <w:jc w:val="both"/>
        <w:rPr>
          <w:rFonts w:ascii="Trebuchet MS" w:hAnsi="Trebuchet MS" w:cs="Arial"/>
          <w:bCs/>
          <w:kern w:val="16"/>
          <w:lang w:val="ro-RO"/>
        </w:rPr>
      </w:pPr>
      <w:r w:rsidRPr="00BA43EB">
        <w:rPr>
          <w:rFonts w:ascii="Trebuchet MS" w:hAnsi="Trebuchet MS" w:cs="Arial"/>
          <w:bCs/>
          <w:kern w:val="16"/>
          <w:lang w:val="ro-RO"/>
        </w:rPr>
        <w:t xml:space="preserve">                                                       Carmen </w:t>
      </w:r>
      <w:proofErr w:type="spellStart"/>
      <w:r w:rsidRPr="00BA43EB">
        <w:rPr>
          <w:rFonts w:ascii="Trebuchet MS" w:hAnsi="Trebuchet MS" w:cs="Arial"/>
          <w:bCs/>
          <w:kern w:val="16"/>
          <w:lang w:val="ro-RO"/>
        </w:rPr>
        <w:t>Craciun</w:t>
      </w:r>
      <w:proofErr w:type="spellEnd"/>
      <w:r>
        <w:rPr>
          <w:rFonts w:ascii="Trebuchet MS" w:hAnsi="Trebuchet MS" w:cs="Arial"/>
          <w:bCs/>
          <w:kern w:val="16"/>
          <w:lang w:val="ro-RO"/>
        </w:rPr>
        <w:t xml:space="preserve"> -</w:t>
      </w:r>
      <w:r w:rsidRPr="00BA43EB">
        <w:rPr>
          <w:rFonts w:ascii="Trebuchet MS" w:hAnsi="Trebuchet MS" w:cs="Arial"/>
          <w:bCs/>
          <w:kern w:val="16"/>
          <w:lang w:val="ro-RO"/>
        </w:rPr>
        <w:t xml:space="preserve"> Inspector de Muncă</w:t>
      </w:r>
    </w:p>
    <w:p w:rsidR="00BA43EB" w:rsidRPr="00BA43EB" w:rsidRDefault="00BA43EB" w:rsidP="00BA43EB">
      <w:pPr>
        <w:pStyle w:val="Indentcorptext2"/>
        <w:spacing w:after="0" w:line="240" w:lineRule="auto"/>
        <w:ind w:left="-57"/>
        <w:jc w:val="both"/>
        <w:rPr>
          <w:rFonts w:ascii="Trebuchet MS" w:hAnsi="Trebuchet MS" w:cs="Arial"/>
          <w:bCs/>
          <w:kern w:val="16"/>
          <w:lang w:val="ro-RO"/>
        </w:rPr>
      </w:pPr>
      <w:r w:rsidRPr="00BA43EB">
        <w:rPr>
          <w:rFonts w:ascii="Trebuchet MS" w:hAnsi="Trebuchet MS" w:cs="Arial"/>
          <w:bCs/>
          <w:kern w:val="16"/>
          <w:lang w:val="ro-RO"/>
        </w:rPr>
        <w:t xml:space="preserve">                                                       Alina Coman – Inspector de Muncă</w:t>
      </w:r>
    </w:p>
    <w:p w:rsidR="00BA43EB" w:rsidRPr="00BA43EB" w:rsidRDefault="00BA43EB" w:rsidP="00BA43EB">
      <w:pPr>
        <w:pStyle w:val="Indentcorptext2"/>
        <w:spacing w:after="0" w:line="240" w:lineRule="auto"/>
        <w:ind w:left="-57"/>
        <w:jc w:val="both"/>
        <w:rPr>
          <w:rFonts w:ascii="Trebuchet MS" w:hAnsi="Trebuchet MS" w:cs="Arial"/>
          <w:bCs/>
          <w:kern w:val="16"/>
          <w:lang w:val="ro-RO"/>
        </w:rPr>
      </w:pPr>
      <w:r w:rsidRPr="00BA43EB">
        <w:rPr>
          <w:rFonts w:ascii="Trebuchet MS" w:hAnsi="Trebuchet MS" w:cs="Arial"/>
          <w:bCs/>
          <w:kern w:val="16"/>
          <w:lang w:val="ro-RO"/>
        </w:rPr>
        <w:t xml:space="preserve">                                                       Liliana </w:t>
      </w:r>
      <w:proofErr w:type="spellStart"/>
      <w:r w:rsidRPr="00BA43EB">
        <w:rPr>
          <w:rFonts w:ascii="Trebuchet MS" w:hAnsi="Trebuchet MS" w:cs="Arial"/>
          <w:bCs/>
          <w:kern w:val="16"/>
          <w:lang w:val="ro-RO"/>
        </w:rPr>
        <w:t>Stanciulescu</w:t>
      </w:r>
      <w:proofErr w:type="spellEnd"/>
      <w:r w:rsidRPr="00BA43EB">
        <w:rPr>
          <w:rFonts w:ascii="Trebuchet MS" w:hAnsi="Trebuchet MS" w:cs="Arial"/>
          <w:bCs/>
          <w:kern w:val="16"/>
          <w:lang w:val="ro-RO"/>
        </w:rPr>
        <w:t xml:space="preserve"> - Inspector de Muncă</w:t>
      </w:r>
    </w:p>
    <w:p w:rsidR="00BA43EB" w:rsidRPr="00BA43EB" w:rsidRDefault="00BA43EB" w:rsidP="00BA43EB">
      <w:pPr>
        <w:pStyle w:val="Indentcorptext2"/>
        <w:spacing w:after="0" w:line="240" w:lineRule="auto"/>
        <w:ind w:left="-57"/>
        <w:jc w:val="both"/>
        <w:rPr>
          <w:rFonts w:ascii="Trebuchet MS" w:hAnsi="Trebuchet MS" w:cs="Arial"/>
          <w:bCs/>
          <w:kern w:val="16"/>
          <w:lang w:val="ro-RO"/>
        </w:rPr>
      </w:pPr>
      <w:r w:rsidRPr="00BA43EB">
        <w:rPr>
          <w:rFonts w:ascii="Trebuchet MS" w:hAnsi="Trebuchet MS" w:cs="Arial"/>
          <w:bCs/>
          <w:kern w:val="16"/>
          <w:lang w:val="ro-RO"/>
        </w:rPr>
        <w:t xml:space="preserve">                                                       Remus Dragu </w:t>
      </w:r>
      <w:r>
        <w:rPr>
          <w:rFonts w:ascii="Trebuchet MS" w:hAnsi="Trebuchet MS" w:cs="Arial"/>
          <w:bCs/>
          <w:kern w:val="16"/>
          <w:lang w:val="ro-RO"/>
        </w:rPr>
        <w:t xml:space="preserve"> </w:t>
      </w:r>
      <w:r w:rsidRPr="00BA43EB">
        <w:rPr>
          <w:rFonts w:ascii="Trebuchet MS" w:hAnsi="Trebuchet MS" w:cs="Arial"/>
          <w:bCs/>
          <w:kern w:val="16"/>
          <w:lang w:val="ro-RO"/>
        </w:rPr>
        <w:t>- Inspector de Muncă</w:t>
      </w:r>
    </w:p>
    <w:p w:rsidR="00BA43EB" w:rsidRDefault="00BA43EB" w:rsidP="00AA0A21">
      <w:pPr>
        <w:pStyle w:val="Indentcorptext2"/>
        <w:spacing w:after="0" w:line="240" w:lineRule="auto"/>
        <w:ind w:left="-57"/>
        <w:jc w:val="both"/>
        <w:rPr>
          <w:rFonts w:ascii="Trebuchet MS" w:hAnsi="Trebuchet MS" w:cs="Arial"/>
          <w:bCs/>
          <w:kern w:val="16"/>
          <w:lang w:val="ro-RO"/>
        </w:rPr>
      </w:pPr>
    </w:p>
    <w:p w:rsidR="0062217E" w:rsidRPr="00D237CF" w:rsidRDefault="00AA0A21" w:rsidP="00AA0A21">
      <w:pPr>
        <w:pStyle w:val="Indentcorptext2"/>
        <w:spacing w:after="0" w:line="240" w:lineRule="auto"/>
        <w:ind w:left="-57"/>
        <w:jc w:val="both"/>
        <w:rPr>
          <w:rFonts w:ascii="Trebuchet MS" w:hAnsi="Trebuchet MS" w:cs="Arial"/>
          <w:bCs/>
          <w:kern w:val="16"/>
          <w:lang w:val="ro-RO"/>
        </w:rPr>
      </w:pPr>
      <w:r w:rsidRPr="00D237CF">
        <w:rPr>
          <w:rFonts w:ascii="Trebuchet MS" w:hAnsi="Trebuchet MS" w:cs="Arial"/>
          <w:bCs/>
          <w:kern w:val="16"/>
          <w:lang w:val="ro-RO"/>
        </w:rPr>
        <w:t>-</w:t>
      </w:r>
      <w:r w:rsidRPr="00D237CF">
        <w:rPr>
          <w:rFonts w:ascii="Trebuchet MS" w:hAnsi="Trebuchet MS" w:cs="Arial"/>
          <w:bCs/>
          <w:kern w:val="16"/>
          <w:lang w:val="ro-RO"/>
        </w:rPr>
        <w:tab/>
      </w:r>
      <w:r w:rsidR="0062217E" w:rsidRPr="00D237CF">
        <w:rPr>
          <w:rFonts w:ascii="Trebuchet MS" w:hAnsi="Trebuchet MS" w:cs="Arial"/>
          <w:bCs/>
          <w:kern w:val="16"/>
          <w:lang w:val="ro-RO"/>
        </w:rPr>
        <w:t xml:space="preserve">Responsabilitatea coordonării : Dinu Florin – </w:t>
      </w:r>
      <w:r w:rsidRPr="00D237CF">
        <w:rPr>
          <w:rFonts w:ascii="Trebuchet MS" w:hAnsi="Trebuchet MS" w:cs="Arial"/>
          <w:bCs/>
          <w:kern w:val="16"/>
          <w:lang w:val="ro-RO"/>
        </w:rPr>
        <w:t>Inspector Ş</w:t>
      </w:r>
      <w:r w:rsidR="0062217E" w:rsidRPr="00D237CF">
        <w:rPr>
          <w:rFonts w:ascii="Trebuchet MS" w:hAnsi="Trebuchet MS" w:cs="Arial"/>
          <w:bCs/>
          <w:kern w:val="16"/>
          <w:lang w:val="ro-RO"/>
        </w:rPr>
        <w:t>ef Adj</w:t>
      </w:r>
      <w:r w:rsidRPr="00D237CF">
        <w:rPr>
          <w:rFonts w:ascii="Trebuchet MS" w:hAnsi="Trebuchet MS" w:cs="Arial"/>
          <w:bCs/>
          <w:kern w:val="16"/>
          <w:lang w:val="ro-RO"/>
        </w:rPr>
        <w:t xml:space="preserve">unct </w:t>
      </w:r>
      <w:r w:rsidR="0062217E" w:rsidRPr="00D237CF">
        <w:rPr>
          <w:rFonts w:ascii="Trebuchet MS" w:hAnsi="Trebuchet MS" w:cs="Arial"/>
          <w:bCs/>
          <w:kern w:val="16"/>
          <w:lang w:val="ro-RO"/>
        </w:rPr>
        <w:t>R.M.</w:t>
      </w:r>
    </w:p>
    <w:p w:rsidR="00AA0A21" w:rsidRPr="00D237CF" w:rsidRDefault="00AA0A21" w:rsidP="00D237CF">
      <w:pPr>
        <w:pStyle w:val="Indentcorptext2"/>
        <w:spacing w:after="0" w:line="240" w:lineRule="auto"/>
        <w:ind w:left="-57"/>
        <w:jc w:val="both"/>
        <w:rPr>
          <w:rFonts w:ascii="Trebuchet MS" w:hAnsi="Trebuchet MS" w:cs="Arial"/>
          <w:bCs/>
          <w:kern w:val="16"/>
          <w:lang w:val="ro-RO"/>
        </w:rPr>
      </w:pPr>
    </w:p>
    <w:p w:rsidR="00AA0A21" w:rsidRDefault="00AA0A21" w:rsidP="00AA0A21">
      <w:pPr>
        <w:pStyle w:val="Indentcorptext2"/>
        <w:spacing w:after="0" w:line="240" w:lineRule="auto"/>
        <w:ind w:left="0"/>
        <w:jc w:val="both"/>
        <w:rPr>
          <w:rFonts w:ascii="Trebuchet MS" w:hAnsi="Trebuchet MS" w:cs="Arial"/>
          <w:kern w:val="16"/>
          <w:lang w:val="ro-RO"/>
        </w:rPr>
      </w:pPr>
    </w:p>
    <w:p w:rsidR="0062217E" w:rsidRPr="0062217E" w:rsidRDefault="0062217E" w:rsidP="00AA0A21">
      <w:pPr>
        <w:pStyle w:val="Indentcorptext2"/>
        <w:spacing w:after="0" w:line="240" w:lineRule="auto"/>
        <w:ind w:left="0"/>
        <w:jc w:val="both"/>
        <w:rPr>
          <w:rFonts w:ascii="Trebuchet MS" w:hAnsi="Trebuchet MS" w:cs="Arial"/>
          <w:kern w:val="16"/>
          <w:lang w:val="ro-RO"/>
        </w:rPr>
      </w:pPr>
      <w:r w:rsidRPr="0062217E">
        <w:rPr>
          <w:rFonts w:ascii="Trebuchet MS" w:hAnsi="Trebuchet MS" w:cs="Arial"/>
          <w:kern w:val="16"/>
          <w:lang w:val="ro-RO"/>
        </w:rPr>
        <w:t>Cu priv</w:t>
      </w:r>
      <w:r w:rsidR="001551C5">
        <w:rPr>
          <w:rFonts w:ascii="Trebuchet MS" w:hAnsi="Trebuchet MS" w:cs="Arial"/>
          <w:kern w:val="16"/>
          <w:lang w:val="ro-RO"/>
        </w:rPr>
        <w:t>ire la această acţiune, menţionăm că î</w:t>
      </w:r>
      <w:r w:rsidRPr="0062217E">
        <w:rPr>
          <w:rFonts w:ascii="Trebuchet MS" w:hAnsi="Trebuchet MS" w:cs="Arial"/>
          <w:kern w:val="16"/>
          <w:lang w:val="ro-RO"/>
        </w:rPr>
        <w:t>n toate c</w:t>
      </w:r>
      <w:r w:rsidR="001551C5">
        <w:rPr>
          <w:rFonts w:ascii="Trebuchet MS" w:hAnsi="Trebuchet MS" w:cs="Arial"/>
          <w:kern w:val="16"/>
          <w:lang w:val="ro-RO"/>
        </w:rPr>
        <w:t>ontroalele efectuate, s-a avut î</w:t>
      </w:r>
      <w:r w:rsidRPr="0062217E">
        <w:rPr>
          <w:rFonts w:ascii="Trebuchet MS" w:hAnsi="Trebuchet MS" w:cs="Arial"/>
          <w:kern w:val="16"/>
          <w:lang w:val="ro-RO"/>
        </w:rPr>
        <w:t xml:space="preserve">n vedere respectarea de către angajatori a prevederilor Codului Muncii. </w:t>
      </w:r>
    </w:p>
    <w:p w:rsidR="0062217E" w:rsidRPr="0062217E" w:rsidRDefault="0062217E" w:rsidP="00AA0A21">
      <w:pPr>
        <w:pStyle w:val="Indentcorptext2"/>
        <w:spacing w:after="0" w:line="240" w:lineRule="auto"/>
        <w:ind w:left="0"/>
        <w:jc w:val="both"/>
        <w:rPr>
          <w:rFonts w:ascii="Trebuchet MS" w:hAnsi="Trebuchet MS" w:cs="Arial"/>
          <w:kern w:val="16"/>
          <w:lang w:val="ro-RO"/>
        </w:rPr>
      </w:pPr>
      <w:r w:rsidRPr="0062217E">
        <w:rPr>
          <w:rFonts w:ascii="Trebuchet MS" w:hAnsi="Trebuchet MS" w:cs="Arial"/>
          <w:kern w:val="16"/>
          <w:lang w:val="ro-RO"/>
        </w:rPr>
        <w:t>Astfel, au fost controlate aspecte referitoare la durata timpului de munca, munca de noapte, munc</w:t>
      </w:r>
      <w:r w:rsidR="001551C5">
        <w:rPr>
          <w:rFonts w:ascii="Trebuchet MS" w:hAnsi="Trebuchet MS" w:cs="Arial"/>
          <w:kern w:val="16"/>
          <w:lang w:val="ro-RO"/>
        </w:rPr>
        <w:t>a suplimentara, repausul săptămâ</w:t>
      </w:r>
      <w:r w:rsidRPr="0062217E">
        <w:rPr>
          <w:rFonts w:ascii="Trebuchet MS" w:hAnsi="Trebuchet MS" w:cs="Arial"/>
          <w:kern w:val="16"/>
          <w:lang w:val="ro-RO"/>
        </w:rPr>
        <w:t xml:space="preserve">nal, foi colective de prezenta, concedii de odihna, drepturi salariale, regulament intern, </w:t>
      </w:r>
      <w:proofErr w:type="spellStart"/>
      <w:r w:rsidRPr="0062217E">
        <w:rPr>
          <w:rFonts w:ascii="Trebuchet MS" w:hAnsi="Trebuchet MS" w:cs="Arial"/>
          <w:kern w:val="16"/>
          <w:lang w:val="ro-RO"/>
        </w:rPr>
        <w:t>etc</w:t>
      </w:r>
      <w:proofErr w:type="spellEnd"/>
      <w:r w:rsidRPr="0062217E">
        <w:rPr>
          <w:rFonts w:ascii="Trebuchet MS" w:hAnsi="Trebuchet MS" w:cs="Arial"/>
          <w:kern w:val="16"/>
          <w:lang w:val="ro-RO"/>
        </w:rPr>
        <w:t>, dispunându-se o serie de masuri in acest sens sau aplicându-se sancţiuni contravenţionale in cazurile deosebite.</w:t>
      </w:r>
    </w:p>
    <w:p w:rsidR="0062217E" w:rsidRPr="0062217E" w:rsidRDefault="0062217E" w:rsidP="00AA0A21">
      <w:pPr>
        <w:pStyle w:val="Indentcorptext2"/>
        <w:spacing w:after="0" w:line="240" w:lineRule="auto"/>
        <w:ind w:left="0"/>
        <w:jc w:val="both"/>
        <w:rPr>
          <w:rFonts w:ascii="Trebuchet MS" w:hAnsi="Trebuchet MS" w:cs="Arial"/>
          <w:kern w:val="16"/>
          <w:lang w:val="ro-RO"/>
        </w:rPr>
      </w:pPr>
      <w:r w:rsidRPr="0062217E">
        <w:rPr>
          <w:rFonts w:ascii="Trebuchet MS" w:hAnsi="Trebuchet MS" w:cs="Arial"/>
          <w:kern w:val="16"/>
          <w:lang w:val="ro-RO"/>
        </w:rPr>
        <w:t xml:space="preserve">Inspectorii de munca din </w:t>
      </w:r>
      <w:r w:rsidR="001551C5">
        <w:rPr>
          <w:rFonts w:ascii="Trebuchet MS" w:hAnsi="Trebuchet MS" w:cs="Arial"/>
          <w:kern w:val="16"/>
          <w:lang w:val="ro-RO"/>
        </w:rPr>
        <w:t>cadrul Corpului de Control Relaţii de Muncă au sancţionat un numă</w:t>
      </w:r>
      <w:r w:rsidR="00554BFA">
        <w:rPr>
          <w:rFonts w:ascii="Trebuchet MS" w:hAnsi="Trebuchet MS" w:cs="Arial"/>
          <w:kern w:val="16"/>
          <w:lang w:val="ro-RO"/>
        </w:rPr>
        <w:t xml:space="preserve">r de </w:t>
      </w:r>
      <w:r w:rsidR="00BA43EB">
        <w:rPr>
          <w:rFonts w:ascii="Trebuchet MS" w:hAnsi="Trebuchet MS" w:cs="Arial"/>
          <w:kern w:val="16"/>
          <w:lang w:val="ro-RO"/>
        </w:rPr>
        <w:t>10</w:t>
      </w:r>
      <w:r w:rsidR="00C07238" w:rsidRPr="0062217E">
        <w:rPr>
          <w:rFonts w:ascii="Trebuchet MS" w:hAnsi="Trebuchet MS" w:cs="Arial"/>
          <w:kern w:val="16"/>
          <w:lang w:val="ro-RO"/>
        </w:rPr>
        <w:t xml:space="preserve"> angajatori, valoarea sanc</w:t>
      </w:r>
      <w:r w:rsidR="00C07238">
        <w:rPr>
          <w:rFonts w:ascii="Trebuchet MS" w:hAnsi="Trebuchet MS" w:cs="Arial"/>
          <w:kern w:val="16"/>
          <w:lang w:val="ro-RO"/>
        </w:rPr>
        <w:t>ţ</w:t>
      </w:r>
      <w:r w:rsidR="00C07238" w:rsidRPr="0062217E">
        <w:rPr>
          <w:rFonts w:ascii="Trebuchet MS" w:hAnsi="Trebuchet MS" w:cs="Arial"/>
          <w:kern w:val="16"/>
          <w:lang w:val="ro-RO"/>
        </w:rPr>
        <w:t>iu</w:t>
      </w:r>
      <w:r w:rsidR="00C07238">
        <w:rPr>
          <w:rFonts w:ascii="Trebuchet MS" w:hAnsi="Trebuchet MS" w:cs="Arial"/>
          <w:kern w:val="16"/>
          <w:lang w:val="ro-RO"/>
        </w:rPr>
        <w:t>nilor aplicate acestora pentru încălcarea prevederilor legale menţionate î</w:t>
      </w:r>
      <w:r w:rsidR="00C07238" w:rsidRPr="0062217E">
        <w:rPr>
          <w:rFonts w:ascii="Trebuchet MS" w:hAnsi="Trebuchet MS" w:cs="Arial"/>
          <w:kern w:val="16"/>
          <w:lang w:val="ro-RO"/>
        </w:rPr>
        <w:t xml:space="preserve">n Codul Muncii fiind de </w:t>
      </w:r>
      <w:r w:rsidR="00C17821" w:rsidRPr="00C17821">
        <w:rPr>
          <w:rFonts w:ascii="Trebuchet MS" w:hAnsi="Trebuchet MS" w:cs="Arial"/>
          <w:kern w:val="16"/>
          <w:lang w:val="ro-RO"/>
        </w:rPr>
        <w:t>33.500</w:t>
      </w:r>
      <w:r w:rsidR="00C07238" w:rsidRPr="0062217E">
        <w:rPr>
          <w:rFonts w:ascii="Trebuchet MS" w:hAnsi="Trebuchet MS" w:cs="Arial"/>
          <w:kern w:val="16"/>
          <w:lang w:val="ro-RO"/>
        </w:rPr>
        <w:t xml:space="preserve"> lei.</w:t>
      </w:r>
    </w:p>
    <w:p w:rsidR="003C42CE" w:rsidRDefault="003C42CE" w:rsidP="00AA0A21">
      <w:pPr>
        <w:pStyle w:val="Indentcorptext2"/>
        <w:spacing w:after="0" w:line="240" w:lineRule="auto"/>
        <w:ind w:left="0"/>
        <w:rPr>
          <w:rFonts w:ascii="Trebuchet MS" w:hAnsi="Trebuchet MS" w:cs="Arial"/>
          <w:i/>
          <w:kern w:val="16"/>
          <w:u w:val="single"/>
          <w:lang w:val="ro-RO"/>
        </w:rPr>
      </w:pPr>
    </w:p>
    <w:p w:rsidR="0062217E" w:rsidRPr="002C4CD4" w:rsidRDefault="003C42CE" w:rsidP="00AA0A21">
      <w:pPr>
        <w:pStyle w:val="Indentcorptext2"/>
        <w:spacing w:after="0" w:line="240" w:lineRule="auto"/>
        <w:ind w:left="0"/>
        <w:rPr>
          <w:rFonts w:ascii="Trebuchet MS" w:hAnsi="Trebuchet MS" w:cs="Arial"/>
          <w:i/>
          <w:kern w:val="16"/>
          <w:u w:val="single"/>
          <w:lang w:val="ro-RO"/>
        </w:rPr>
      </w:pPr>
      <w:r w:rsidRPr="002C4CD4">
        <w:rPr>
          <w:rFonts w:ascii="Trebuchet MS" w:hAnsi="Trebuchet MS" w:cs="Arial"/>
          <w:i/>
          <w:kern w:val="16"/>
          <w:u w:val="single"/>
          <w:lang w:val="ro-RO"/>
        </w:rPr>
        <w:t>Exemple de societăţ</w:t>
      </w:r>
      <w:r w:rsidR="0062217E" w:rsidRPr="002C4CD4">
        <w:rPr>
          <w:rFonts w:ascii="Trebuchet MS" w:hAnsi="Trebuchet MS" w:cs="Arial"/>
          <w:i/>
          <w:kern w:val="16"/>
          <w:u w:val="single"/>
          <w:lang w:val="ro-RO"/>
        </w:rPr>
        <w:t>i sanc</w:t>
      </w:r>
      <w:r w:rsidRPr="002C4CD4">
        <w:rPr>
          <w:rFonts w:ascii="Trebuchet MS" w:hAnsi="Trebuchet MS" w:cs="Arial"/>
          <w:i/>
          <w:kern w:val="16"/>
          <w:u w:val="single"/>
          <w:lang w:val="ro-RO"/>
        </w:rPr>
        <w:t>ţ</w:t>
      </w:r>
      <w:r w:rsidR="0062217E" w:rsidRPr="002C4CD4">
        <w:rPr>
          <w:rFonts w:ascii="Trebuchet MS" w:hAnsi="Trebuchet MS" w:cs="Arial"/>
          <w:i/>
          <w:kern w:val="16"/>
          <w:u w:val="single"/>
          <w:lang w:val="ro-RO"/>
        </w:rPr>
        <w:t>ionate:</w:t>
      </w:r>
    </w:p>
    <w:p w:rsidR="0062217E" w:rsidRPr="002C4CD4" w:rsidRDefault="0062217E" w:rsidP="0062217E">
      <w:pPr>
        <w:pStyle w:val="Indentcorptext2"/>
        <w:spacing w:after="0" w:line="240" w:lineRule="auto"/>
        <w:ind w:left="0" w:firstLine="357"/>
        <w:rPr>
          <w:rFonts w:ascii="Trebuchet MS" w:hAnsi="Trebuchet MS" w:cs="Arial"/>
          <w:kern w:val="16"/>
          <w:lang w:val="ro-RO"/>
        </w:rPr>
      </w:pPr>
    </w:p>
    <w:p w:rsidR="0062217E" w:rsidRPr="002C4CD4" w:rsidRDefault="00972EA1" w:rsidP="003C42CE">
      <w:pPr>
        <w:pStyle w:val="Indentcorptext2"/>
        <w:numPr>
          <w:ilvl w:val="0"/>
          <w:numId w:val="5"/>
        </w:numPr>
        <w:spacing w:after="0" w:line="240" w:lineRule="auto"/>
        <w:ind w:left="0" w:firstLine="0"/>
        <w:jc w:val="both"/>
        <w:rPr>
          <w:rFonts w:ascii="Trebuchet MS" w:hAnsi="Trebuchet MS" w:cs="Arial"/>
          <w:kern w:val="16"/>
          <w:lang w:val="ro-RO"/>
        </w:rPr>
      </w:pPr>
      <w:r w:rsidRPr="00972EA1">
        <w:rPr>
          <w:rFonts w:ascii="Trebuchet MS" w:hAnsi="Trebuchet MS" w:cs="Arial"/>
          <w:kern w:val="16"/>
          <w:lang w:val="ro-RO"/>
        </w:rPr>
        <w:t xml:space="preserve">SC </w:t>
      </w:r>
      <w:r w:rsidR="00BA43EB">
        <w:rPr>
          <w:rFonts w:ascii="Trebuchet MS" w:hAnsi="Trebuchet MS" w:cs="Arial"/>
          <w:kern w:val="16"/>
          <w:lang w:val="ro-RO"/>
        </w:rPr>
        <w:t xml:space="preserve">COSLAND PREST SERV </w:t>
      </w:r>
      <w:r w:rsidRPr="00972EA1">
        <w:rPr>
          <w:rFonts w:ascii="Trebuchet MS" w:hAnsi="Trebuchet MS" w:cs="Arial"/>
          <w:kern w:val="16"/>
          <w:lang w:val="ro-RO"/>
        </w:rPr>
        <w:t>SRL</w:t>
      </w:r>
      <w:r>
        <w:rPr>
          <w:rFonts w:ascii="Trebuchet MS" w:hAnsi="Trebuchet MS" w:cs="Arial"/>
          <w:kern w:val="16"/>
          <w:lang w:val="ro-RO"/>
        </w:rPr>
        <w:t>,</w:t>
      </w:r>
      <w:r w:rsidR="00BA43EB">
        <w:rPr>
          <w:rFonts w:ascii="Trebuchet MS" w:hAnsi="Trebuchet MS" w:cs="Arial"/>
          <w:kern w:val="16"/>
          <w:lang w:val="ro-RO"/>
        </w:rPr>
        <w:t xml:space="preserve"> </w:t>
      </w:r>
      <w:r w:rsidR="003C42CE" w:rsidRPr="002C4CD4">
        <w:rPr>
          <w:rFonts w:ascii="Trebuchet MS" w:hAnsi="Trebuchet MS" w:cs="Arial"/>
          <w:kern w:val="16"/>
          <w:lang w:val="ro-RO"/>
        </w:rPr>
        <w:t>– sancţionat</w:t>
      </w:r>
      <w:r w:rsidR="00BA43EB">
        <w:rPr>
          <w:rFonts w:ascii="Trebuchet MS" w:hAnsi="Trebuchet MS" w:cs="Arial"/>
          <w:kern w:val="16"/>
          <w:lang w:val="ro-RO"/>
        </w:rPr>
        <w:t>a</w:t>
      </w:r>
      <w:r w:rsidR="003C42CE" w:rsidRPr="002C4CD4">
        <w:rPr>
          <w:rFonts w:ascii="Trebuchet MS" w:hAnsi="Trebuchet MS" w:cs="Arial"/>
          <w:kern w:val="16"/>
          <w:lang w:val="ro-RO"/>
        </w:rPr>
        <w:t xml:space="preserve"> cu amendă</w:t>
      </w:r>
      <w:r w:rsidR="0062217E" w:rsidRPr="002C4CD4">
        <w:rPr>
          <w:rFonts w:ascii="Trebuchet MS" w:hAnsi="Trebuchet MS" w:cs="Arial"/>
          <w:kern w:val="16"/>
          <w:lang w:val="ro-RO"/>
        </w:rPr>
        <w:t xml:space="preserve"> în valoare de 1.500 lei fiecare, pentru nerespectarea prevederilor legale în vigo</w:t>
      </w:r>
      <w:r w:rsidR="003C42CE" w:rsidRPr="002C4CD4">
        <w:rPr>
          <w:rFonts w:ascii="Trebuchet MS" w:hAnsi="Trebuchet MS" w:cs="Arial"/>
          <w:kern w:val="16"/>
          <w:lang w:val="ro-RO"/>
        </w:rPr>
        <w:t>are în privinţa repausului săptă</w:t>
      </w:r>
      <w:r w:rsidR="0062217E" w:rsidRPr="002C4CD4">
        <w:rPr>
          <w:rFonts w:ascii="Trebuchet MS" w:hAnsi="Trebuchet MS" w:cs="Arial"/>
          <w:kern w:val="16"/>
          <w:lang w:val="ro-RO"/>
        </w:rPr>
        <w:t>m</w:t>
      </w:r>
      <w:r w:rsidR="003C42CE" w:rsidRPr="002C4CD4">
        <w:rPr>
          <w:rFonts w:ascii="Trebuchet MS" w:hAnsi="Trebuchet MS" w:cs="Arial"/>
          <w:kern w:val="16"/>
          <w:lang w:val="ro-RO"/>
        </w:rPr>
        <w:t>â</w:t>
      </w:r>
      <w:r w:rsidR="0062217E" w:rsidRPr="002C4CD4">
        <w:rPr>
          <w:rFonts w:ascii="Trebuchet MS" w:hAnsi="Trebuchet MS" w:cs="Arial"/>
          <w:kern w:val="16"/>
          <w:lang w:val="ro-RO"/>
        </w:rPr>
        <w:t>nal;</w:t>
      </w:r>
    </w:p>
    <w:p w:rsidR="002C4CD4" w:rsidRPr="002C4CD4" w:rsidRDefault="00972EA1" w:rsidP="002C4CD4">
      <w:pPr>
        <w:pStyle w:val="Indentcorptext2"/>
        <w:numPr>
          <w:ilvl w:val="0"/>
          <w:numId w:val="5"/>
        </w:numPr>
        <w:spacing w:after="0" w:line="240" w:lineRule="auto"/>
        <w:ind w:left="0" w:firstLine="0"/>
        <w:jc w:val="both"/>
        <w:rPr>
          <w:rFonts w:ascii="Trebuchet MS" w:hAnsi="Trebuchet MS" w:cs="Arial"/>
          <w:kern w:val="16"/>
          <w:lang w:val="ro-RO"/>
        </w:rPr>
      </w:pPr>
      <w:r w:rsidRPr="00972EA1">
        <w:rPr>
          <w:rFonts w:ascii="Trebuchet MS" w:hAnsi="Trebuchet MS"/>
          <w:lang w:val="ro-RO"/>
        </w:rPr>
        <w:t xml:space="preserve">SC </w:t>
      </w:r>
      <w:r w:rsidR="00BA43EB">
        <w:rPr>
          <w:rFonts w:ascii="Trebuchet MS" w:hAnsi="Trebuchet MS"/>
          <w:lang w:val="ro-RO"/>
        </w:rPr>
        <w:t xml:space="preserve">SGOI SECURITY FORCE </w:t>
      </w:r>
      <w:r w:rsidRPr="00972EA1">
        <w:rPr>
          <w:rFonts w:ascii="Trebuchet MS" w:hAnsi="Trebuchet MS"/>
          <w:lang w:val="ro-RO"/>
        </w:rPr>
        <w:t>SRL</w:t>
      </w:r>
      <w:r w:rsidR="00BA43EB">
        <w:rPr>
          <w:rFonts w:ascii="Trebuchet MS" w:hAnsi="Trebuchet MS"/>
          <w:lang w:val="ro-RO"/>
        </w:rPr>
        <w:t>, SC LEGO FERMA SRL</w:t>
      </w:r>
      <w:r w:rsidR="00194BB8" w:rsidRPr="002C4CD4">
        <w:rPr>
          <w:rFonts w:ascii="Trebuchet MS" w:hAnsi="Trebuchet MS" w:cs="Arial"/>
          <w:kern w:val="16"/>
          <w:lang w:val="ro-RO"/>
        </w:rPr>
        <w:t xml:space="preserve"> – sancţionate cu amendă</w:t>
      </w:r>
      <w:r w:rsidR="0062217E" w:rsidRPr="002C4CD4">
        <w:rPr>
          <w:rFonts w:ascii="Trebuchet MS" w:hAnsi="Trebuchet MS" w:cs="Arial"/>
          <w:kern w:val="16"/>
          <w:lang w:val="ro-RO"/>
        </w:rPr>
        <w:t xml:space="preserve"> în valoare de 1.500 lei fiecare, pentru nerespectarea prevederilor legale în vigoare în privinţa muncii suplimentare;</w:t>
      </w:r>
    </w:p>
    <w:p w:rsidR="0062217E" w:rsidRPr="002C4CD4" w:rsidRDefault="00972EA1" w:rsidP="002C4CD4">
      <w:pPr>
        <w:pStyle w:val="Indentcorptext2"/>
        <w:numPr>
          <w:ilvl w:val="0"/>
          <w:numId w:val="5"/>
        </w:numPr>
        <w:spacing w:after="0" w:line="240" w:lineRule="auto"/>
        <w:ind w:left="0" w:firstLine="0"/>
        <w:jc w:val="both"/>
        <w:rPr>
          <w:rFonts w:ascii="Trebuchet MS" w:hAnsi="Trebuchet MS" w:cs="Arial"/>
          <w:kern w:val="16"/>
          <w:lang w:val="ro-RO"/>
        </w:rPr>
      </w:pPr>
      <w:r w:rsidRPr="00972EA1">
        <w:rPr>
          <w:rFonts w:ascii="Trebuchet MS" w:hAnsi="Trebuchet MS" w:cs="Arial"/>
          <w:kern w:val="16"/>
          <w:lang w:val="ro-RO"/>
        </w:rPr>
        <w:t xml:space="preserve">SC </w:t>
      </w:r>
      <w:r w:rsidR="00BA43EB">
        <w:rPr>
          <w:rFonts w:ascii="Trebuchet MS" w:hAnsi="Trebuchet MS" w:cs="Arial"/>
          <w:kern w:val="16"/>
          <w:lang w:val="ro-RO"/>
        </w:rPr>
        <w:t>SGOI SECURITY FORCE</w:t>
      </w:r>
      <w:r w:rsidRPr="00972EA1">
        <w:rPr>
          <w:rFonts w:ascii="Trebuchet MS" w:hAnsi="Trebuchet MS" w:cs="Arial"/>
          <w:kern w:val="16"/>
          <w:lang w:val="ro-RO"/>
        </w:rPr>
        <w:t xml:space="preserve"> SRL</w:t>
      </w:r>
      <w:r>
        <w:rPr>
          <w:rFonts w:ascii="Trebuchet MS" w:hAnsi="Trebuchet MS" w:cs="Arial"/>
          <w:kern w:val="16"/>
          <w:lang w:val="ro-RO"/>
        </w:rPr>
        <w:t xml:space="preserve">, </w:t>
      </w:r>
      <w:r w:rsidRPr="00972EA1">
        <w:rPr>
          <w:rFonts w:ascii="Trebuchet MS" w:hAnsi="Trebuchet MS" w:cs="Arial"/>
          <w:kern w:val="16"/>
          <w:lang w:val="ro-RO"/>
        </w:rPr>
        <w:t xml:space="preserve">SC </w:t>
      </w:r>
      <w:r w:rsidR="00BA43EB">
        <w:rPr>
          <w:rFonts w:ascii="Trebuchet MS" w:hAnsi="Trebuchet MS" w:cs="Arial"/>
          <w:kern w:val="16"/>
          <w:lang w:val="ro-RO"/>
        </w:rPr>
        <w:t>GREEN BUILDING STRUCTURE</w:t>
      </w:r>
      <w:r w:rsidRPr="00972EA1">
        <w:rPr>
          <w:rFonts w:ascii="Trebuchet MS" w:hAnsi="Trebuchet MS" w:cs="Arial"/>
          <w:kern w:val="16"/>
          <w:lang w:val="ro-RO"/>
        </w:rPr>
        <w:t xml:space="preserve"> SRL</w:t>
      </w:r>
      <w:r>
        <w:rPr>
          <w:rFonts w:ascii="Trebuchet MS" w:hAnsi="Trebuchet MS" w:cs="Arial"/>
          <w:kern w:val="16"/>
          <w:lang w:val="ro-RO"/>
        </w:rPr>
        <w:t xml:space="preserve">, </w:t>
      </w:r>
      <w:r w:rsidR="009A4C02">
        <w:rPr>
          <w:rFonts w:ascii="Trebuchet MS" w:hAnsi="Trebuchet MS" w:cs="Arial"/>
          <w:kern w:val="16"/>
          <w:lang w:val="ro-RO"/>
        </w:rPr>
        <w:t xml:space="preserve">SC ROTW GUARD SECURITY SRL </w:t>
      </w:r>
      <w:r w:rsidR="00CF407B">
        <w:rPr>
          <w:rFonts w:ascii="Trebuchet MS" w:hAnsi="Trebuchet MS" w:cs="Arial"/>
          <w:kern w:val="16"/>
          <w:lang w:val="ro-RO"/>
        </w:rPr>
        <w:t>– sancţionate cu amenzi</w:t>
      </w:r>
      <w:r w:rsidR="0062217E" w:rsidRPr="002C4CD4">
        <w:rPr>
          <w:rFonts w:ascii="Trebuchet MS" w:hAnsi="Trebuchet MS" w:cs="Arial"/>
          <w:kern w:val="16"/>
          <w:lang w:val="ro-RO"/>
        </w:rPr>
        <w:t xml:space="preserve"> în valoare de 1.500 lei,</w:t>
      </w:r>
      <w:r w:rsidR="00CF407B">
        <w:rPr>
          <w:rFonts w:ascii="Trebuchet MS" w:hAnsi="Trebuchet MS" w:cs="Arial"/>
          <w:kern w:val="16"/>
          <w:lang w:val="ro-RO"/>
        </w:rPr>
        <w:t xml:space="preserve"> fiecare, </w:t>
      </w:r>
      <w:r w:rsidR="0062217E" w:rsidRPr="002C4CD4">
        <w:rPr>
          <w:rFonts w:ascii="Trebuchet MS" w:hAnsi="Trebuchet MS" w:cs="Arial"/>
          <w:kern w:val="16"/>
          <w:lang w:val="ro-RO"/>
        </w:rPr>
        <w:t>pentru nerespectarea prevederilor legale în vigoare în privinţa muncii de noapte;</w:t>
      </w:r>
    </w:p>
    <w:p w:rsidR="0062217E" w:rsidRPr="002C4CD4" w:rsidRDefault="00972EA1" w:rsidP="003C42CE">
      <w:pPr>
        <w:pStyle w:val="Indentcorptext2"/>
        <w:numPr>
          <w:ilvl w:val="0"/>
          <w:numId w:val="5"/>
        </w:numPr>
        <w:spacing w:after="0" w:line="240" w:lineRule="auto"/>
        <w:ind w:left="0" w:firstLine="0"/>
        <w:jc w:val="both"/>
        <w:rPr>
          <w:rFonts w:ascii="Trebuchet MS" w:hAnsi="Trebuchet MS" w:cs="Arial"/>
          <w:kern w:val="16"/>
          <w:lang w:val="ro-RO"/>
        </w:rPr>
      </w:pPr>
      <w:r w:rsidRPr="00972EA1">
        <w:rPr>
          <w:rFonts w:ascii="Trebuchet MS" w:hAnsi="Trebuchet MS"/>
          <w:lang w:val="ro-RO"/>
        </w:rPr>
        <w:t xml:space="preserve">SC </w:t>
      </w:r>
      <w:r w:rsidR="009A4C02">
        <w:rPr>
          <w:rFonts w:ascii="Trebuchet MS" w:hAnsi="Trebuchet MS"/>
          <w:lang w:val="ro-RO"/>
        </w:rPr>
        <w:t>AGROMAD CROPS</w:t>
      </w:r>
      <w:r w:rsidRPr="00972EA1">
        <w:rPr>
          <w:rFonts w:ascii="Trebuchet MS" w:hAnsi="Trebuchet MS"/>
          <w:lang w:val="ro-RO"/>
        </w:rPr>
        <w:t xml:space="preserve"> SRL</w:t>
      </w:r>
      <w:r w:rsidR="00CF407B">
        <w:rPr>
          <w:rFonts w:ascii="Trebuchet MS" w:hAnsi="Trebuchet MS"/>
          <w:lang w:val="ro-RO"/>
        </w:rPr>
        <w:t xml:space="preserve">, </w:t>
      </w:r>
      <w:r w:rsidR="003730E5" w:rsidRPr="002C4CD4">
        <w:rPr>
          <w:rFonts w:ascii="Trebuchet MS" w:hAnsi="Trebuchet MS" w:cs="Arial"/>
          <w:kern w:val="16"/>
          <w:lang w:val="ro-RO"/>
        </w:rPr>
        <w:t xml:space="preserve"> </w:t>
      </w:r>
      <w:r w:rsidR="00194BB8" w:rsidRPr="002C4CD4">
        <w:rPr>
          <w:rFonts w:ascii="Trebuchet MS" w:hAnsi="Trebuchet MS" w:cs="Arial"/>
          <w:kern w:val="16"/>
          <w:lang w:val="ro-RO"/>
        </w:rPr>
        <w:t>– sancţionat</w:t>
      </w:r>
      <w:r>
        <w:rPr>
          <w:rFonts w:ascii="Trebuchet MS" w:hAnsi="Trebuchet MS" w:cs="Arial"/>
          <w:kern w:val="16"/>
          <w:lang w:val="ro-RO"/>
        </w:rPr>
        <w:t>a cu amenda în valoare de 3.0</w:t>
      </w:r>
      <w:r w:rsidR="0062217E" w:rsidRPr="002C4CD4">
        <w:rPr>
          <w:rFonts w:ascii="Trebuchet MS" w:hAnsi="Trebuchet MS" w:cs="Arial"/>
          <w:kern w:val="16"/>
          <w:lang w:val="ro-RO"/>
        </w:rPr>
        <w:t>00 lei</w:t>
      </w:r>
      <w:r w:rsidR="009A4C02">
        <w:rPr>
          <w:rFonts w:ascii="Trebuchet MS" w:hAnsi="Trebuchet MS" w:cs="Arial"/>
          <w:kern w:val="16"/>
          <w:lang w:val="ro-RO"/>
        </w:rPr>
        <w:t xml:space="preserve">, SC ROTW GUARD SECURITY SRL, SC AXA GPL SRL </w:t>
      </w:r>
      <w:r w:rsidR="002C4CD4">
        <w:rPr>
          <w:rFonts w:ascii="Trebuchet MS" w:hAnsi="Trebuchet MS" w:cs="Arial"/>
          <w:kern w:val="16"/>
          <w:lang w:val="ro-RO"/>
        </w:rPr>
        <w:t xml:space="preserve"> </w:t>
      </w:r>
      <w:r w:rsidR="009A4C02">
        <w:rPr>
          <w:rFonts w:ascii="Trebuchet MS" w:hAnsi="Trebuchet MS" w:cs="Arial"/>
          <w:kern w:val="16"/>
          <w:lang w:val="ro-RO"/>
        </w:rPr>
        <w:t>sancţionate cu amenzi</w:t>
      </w:r>
      <w:r w:rsidR="009A4C02" w:rsidRPr="002C4CD4">
        <w:rPr>
          <w:rFonts w:ascii="Trebuchet MS" w:hAnsi="Trebuchet MS" w:cs="Arial"/>
          <w:kern w:val="16"/>
          <w:lang w:val="ro-RO"/>
        </w:rPr>
        <w:t xml:space="preserve"> în valoare de 1.500 lei,</w:t>
      </w:r>
      <w:r w:rsidR="009A4C02">
        <w:rPr>
          <w:rFonts w:ascii="Trebuchet MS" w:hAnsi="Trebuchet MS" w:cs="Arial"/>
          <w:kern w:val="16"/>
          <w:lang w:val="ro-RO"/>
        </w:rPr>
        <w:t xml:space="preserve"> fiecare,</w:t>
      </w:r>
      <w:r w:rsidR="009A4C02" w:rsidRPr="002C4CD4">
        <w:rPr>
          <w:rFonts w:ascii="Trebuchet MS" w:hAnsi="Trebuchet MS" w:cs="Arial"/>
          <w:kern w:val="16"/>
          <w:lang w:val="ro-RO"/>
        </w:rPr>
        <w:t xml:space="preserve"> </w:t>
      </w:r>
      <w:r w:rsidR="0062217E" w:rsidRPr="002C4CD4">
        <w:rPr>
          <w:rFonts w:ascii="Trebuchet MS" w:hAnsi="Trebuchet MS" w:cs="Arial"/>
          <w:kern w:val="16"/>
          <w:lang w:val="ro-RO"/>
        </w:rPr>
        <w:t>pentru completarea incorect</w:t>
      </w:r>
      <w:r w:rsidR="00194BB8" w:rsidRPr="002C4CD4">
        <w:rPr>
          <w:rFonts w:ascii="Trebuchet MS" w:hAnsi="Trebuchet MS" w:cs="Arial"/>
          <w:kern w:val="16"/>
          <w:lang w:val="ro-RO"/>
        </w:rPr>
        <w:t>ă a foilor colective de prezenţă</w:t>
      </w:r>
      <w:r w:rsidR="0062217E" w:rsidRPr="002C4CD4">
        <w:rPr>
          <w:rFonts w:ascii="Trebuchet MS" w:hAnsi="Trebuchet MS" w:cs="Arial"/>
          <w:kern w:val="16"/>
          <w:lang w:val="ro-RO"/>
        </w:rPr>
        <w:t>;</w:t>
      </w:r>
    </w:p>
    <w:p w:rsidR="002C4CD4" w:rsidRDefault="002C4CD4" w:rsidP="0062217E">
      <w:pPr>
        <w:ind w:left="0"/>
        <w:rPr>
          <w:rFonts w:cs="Arial"/>
          <w:color w:val="FF0000"/>
          <w:sz w:val="24"/>
          <w:szCs w:val="24"/>
          <w:lang w:val="ro-RO"/>
        </w:rPr>
      </w:pPr>
    </w:p>
    <w:p w:rsidR="0062217E" w:rsidRPr="00903F4D" w:rsidRDefault="002C4CD4" w:rsidP="00903F4D">
      <w:pPr>
        <w:pStyle w:val="Indentcorptext2"/>
        <w:spacing w:after="0" w:line="240" w:lineRule="auto"/>
        <w:ind w:left="0"/>
        <w:jc w:val="both"/>
        <w:rPr>
          <w:rFonts w:ascii="Trebuchet MS" w:hAnsi="Trebuchet MS" w:cs="Arial"/>
          <w:kern w:val="16"/>
          <w:lang w:val="ro-RO"/>
        </w:rPr>
      </w:pPr>
      <w:r w:rsidRPr="00903F4D">
        <w:rPr>
          <w:rFonts w:ascii="Trebuchet MS" w:hAnsi="Trebuchet MS" w:cs="Arial"/>
          <w:kern w:val="16"/>
          <w:lang w:val="ro-RO"/>
        </w:rPr>
        <w:lastRenderedPageBreak/>
        <w:t>Verificarea modului în care angajatorii respectă prevederile O.G. nr. 25/2014 privind încadrarea în muncă şi detaşarea străinilor pe teritoriul României și pentru modificarea și completarea unor acte normative privind regimul străinilor în România.</w:t>
      </w:r>
      <w:r w:rsidR="0062217E" w:rsidRPr="00903F4D">
        <w:rPr>
          <w:rFonts w:ascii="Trebuchet MS" w:hAnsi="Trebuchet MS" w:cs="Arial"/>
          <w:kern w:val="16"/>
          <w:lang w:val="ro-RO"/>
        </w:rPr>
        <w:t xml:space="preserve"> (acţiunea VI.2</w:t>
      </w:r>
      <w:r w:rsidR="007000C2" w:rsidRPr="00903F4D">
        <w:rPr>
          <w:rFonts w:ascii="Trebuchet MS" w:hAnsi="Trebuchet MS" w:cs="Arial"/>
          <w:kern w:val="16"/>
          <w:lang w:val="ro-RO"/>
        </w:rPr>
        <w:t>1</w:t>
      </w:r>
      <w:r w:rsidR="0062217E" w:rsidRPr="00903F4D">
        <w:rPr>
          <w:rFonts w:ascii="Trebuchet MS" w:hAnsi="Trebuchet MS" w:cs="Arial"/>
          <w:kern w:val="16"/>
          <w:lang w:val="ro-RO"/>
        </w:rPr>
        <w:t xml:space="preserve"> )</w:t>
      </w:r>
    </w:p>
    <w:p w:rsidR="0062217E" w:rsidRPr="00903F4D" w:rsidRDefault="008B42C3" w:rsidP="00903F4D">
      <w:pPr>
        <w:pStyle w:val="Indentcorptext2"/>
        <w:spacing w:after="0" w:line="240" w:lineRule="auto"/>
        <w:ind w:left="0"/>
        <w:jc w:val="both"/>
        <w:rPr>
          <w:rFonts w:ascii="Trebuchet MS" w:hAnsi="Trebuchet MS" w:cs="Arial"/>
          <w:kern w:val="16"/>
          <w:lang w:val="ro-RO"/>
        </w:rPr>
      </w:pPr>
      <w:r w:rsidRPr="00903F4D">
        <w:rPr>
          <w:rFonts w:ascii="Trebuchet MS" w:hAnsi="Trebuchet MS" w:cs="Arial"/>
          <w:kern w:val="16"/>
          <w:lang w:val="ro-RO"/>
        </w:rPr>
        <w:br/>
      </w:r>
      <w:r w:rsidR="003C42CE" w:rsidRPr="00903F4D">
        <w:rPr>
          <w:rFonts w:ascii="Trebuchet MS" w:hAnsi="Trebuchet MS" w:cs="Arial"/>
          <w:kern w:val="16"/>
          <w:lang w:val="ro-RO"/>
        </w:rPr>
        <w:t>-</w:t>
      </w:r>
      <w:r w:rsidR="003C42CE" w:rsidRPr="00903F4D">
        <w:rPr>
          <w:rFonts w:ascii="Trebuchet MS" w:hAnsi="Trebuchet MS" w:cs="Arial"/>
          <w:kern w:val="16"/>
          <w:lang w:val="ro-RO"/>
        </w:rPr>
        <w:tab/>
      </w:r>
      <w:r w:rsidR="0062217E" w:rsidRPr="00903F4D">
        <w:rPr>
          <w:rFonts w:ascii="Trebuchet MS" w:hAnsi="Trebuchet MS" w:cs="Arial"/>
          <w:kern w:val="16"/>
          <w:lang w:val="ro-RO"/>
        </w:rPr>
        <w:t xml:space="preserve">Responsabilitatea realizării : </w:t>
      </w:r>
      <w:r w:rsidR="006A4FBE" w:rsidRPr="00903F4D">
        <w:rPr>
          <w:rFonts w:ascii="Trebuchet MS" w:hAnsi="Trebuchet MS" w:cs="Arial"/>
          <w:kern w:val="16"/>
          <w:lang w:val="ro-RO"/>
        </w:rPr>
        <w:t xml:space="preserve">    </w:t>
      </w:r>
      <w:r w:rsidR="003C42CE" w:rsidRPr="00903F4D">
        <w:rPr>
          <w:rFonts w:ascii="Trebuchet MS" w:hAnsi="Trebuchet MS" w:cs="Arial"/>
          <w:kern w:val="16"/>
          <w:lang w:val="ro-RO"/>
        </w:rPr>
        <w:t>Dragu Remus – Inspector de Muncă</w:t>
      </w:r>
    </w:p>
    <w:p w:rsidR="0062217E" w:rsidRPr="008B42C3" w:rsidRDefault="003C42CE" w:rsidP="00903F4D">
      <w:pPr>
        <w:pStyle w:val="Indentcorptext2"/>
        <w:spacing w:after="0" w:line="240" w:lineRule="auto"/>
        <w:ind w:left="0"/>
        <w:jc w:val="both"/>
        <w:rPr>
          <w:rFonts w:ascii="Trebuchet MS" w:hAnsi="Trebuchet MS" w:cs="Arial"/>
          <w:kern w:val="16"/>
          <w:lang w:val="ro-RO"/>
        </w:rPr>
      </w:pPr>
      <w:r w:rsidRPr="00903F4D">
        <w:rPr>
          <w:rFonts w:ascii="Trebuchet MS" w:hAnsi="Trebuchet MS" w:cs="Arial"/>
          <w:kern w:val="16"/>
          <w:lang w:val="ro-RO"/>
        </w:rPr>
        <w:t>-</w:t>
      </w:r>
      <w:r w:rsidRPr="00903F4D">
        <w:rPr>
          <w:rFonts w:ascii="Trebuchet MS" w:hAnsi="Trebuchet MS" w:cs="Arial"/>
          <w:kern w:val="16"/>
          <w:lang w:val="ro-RO"/>
        </w:rPr>
        <w:tab/>
      </w:r>
      <w:r w:rsidR="0062217E" w:rsidRPr="00903F4D">
        <w:rPr>
          <w:rFonts w:ascii="Trebuchet MS" w:hAnsi="Trebuchet MS" w:cs="Arial"/>
          <w:kern w:val="16"/>
          <w:lang w:val="ro-RO"/>
        </w:rPr>
        <w:t>Responsabilitatea coordonării : Dinu Florin – Inspector Sef Adj</w:t>
      </w:r>
      <w:r w:rsidRPr="00903F4D">
        <w:rPr>
          <w:rFonts w:ascii="Trebuchet MS" w:hAnsi="Trebuchet MS" w:cs="Arial"/>
          <w:kern w:val="16"/>
          <w:lang w:val="ro-RO"/>
        </w:rPr>
        <w:t xml:space="preserve">unct </w:t>
      </w:r>
      <w:r w:rsidR="0062217E" w:rsidRPr="00903F4D">
        <w:rPr>
          <w:rFonts w:ascii="Trebuchet MS" w:hAnsi="Trebuchet MS" w:cs="Arial"/>
          <w:kern w:val="16"/>
          <w:lang w:val="ro-RO"/>
        </w:rPr>
        <w:t>R.M.</w:t>
      </w:r>
    </w:p>
    <w:p w:rsidR="0062217E" w:rsidRPr="00903F4D" w:rsidRDefault="00903F4D" w:rsidP="00903F4D">
      <w:pPr>
        <w:pStyle w:val="Indentcorptext2"/>
        <w:spacing w:after="0" w:line="240" w:lineRule="auto"/>
        <w:ind w:left="0"/>
        <w:jc w:val="both"/>
        <w:rPr>
          <w:rFonts w:ascii="Trebuchet MS" w:hAnsi="Trebuchet MS" w:cs="Arial"/>
          <w:kern w:val="16"/>
          <w:lang w:val="ro-RO"/>
        </w:rPr>
      </w:pPr>
      <w:r>
        <w:rPr>
          <w:rFonts w:ascii="Trebuchet MS" w:hAnsi="Trebuchet MS" w:cs="Arial"/>
          <w:kern w:val="16"/>
          <w:lang w:val="ro-RO"/>
        </w:rPr>
        <w:t xml:space="preserve"> </w:t>
      </w:r>
    </w:p>
    <w:p w:rsidR="0062217E" w:rsidRPr="007000C2" w:rsidRDefault="0062217E" w:rsidP="0062217E">
      <w:pPr>
        <w:pStyle w:val="Indentcorptext2"/>
        <w:spacing w:after="0" w:line="240" w:lineRule="auto"/>
        <w:ind w:left="0"/>
        <w:jc w:val="both"/>
        <w:rPr>
          <w:rFonts w:ascii="Trebuchet MS" w:hAnsi="Trebuchet MS" w:cs="Arial"/>
          <w:kern w:val="16"/>
          <w:lang w:val="ro-RO"/>
        </w:rPr>
      </w:pPr>
    </w:p>
    <w:p w:rsidR="0062217E" w:rsidRPr="00077EF4" w:rsidRDefault="00C17821" w:rsidP="009A4C02">
      <w:pPr>
        <w:tabs>
          <w:tab w:val="left" w:pos="540"/>
        </w:tabs>
        <w:ind w:left="0"/>
        <w:rPr>
          <w:rFonts w:cs="Arial"/>
          <w:color w:val="FF0000"/>
          <w:sz w:val="24"/>
          <w:szCs w:val="24"/>
          <w:lang w:val="ro-RO"/>
        </w:rPr>
      </w:pPr>
      <w:r>
        <w:rPr>
          <w:rFonts w:cs="Arial"/>
          <w:kern w:val="16"/>
          <w:sz w:val="24"/>
          <w:szCs w:val="24"/>
          <w:lang w:val="ro-RO"/>
        </w:rPr>
        <w:t>In cursul anului 2017</w:t>
      </w:r>
      <w:r w:rsidR="0062217E" w:rsidRPr="007000C2">
        <w:rPr>
          <w:rFonts w:cs="Arial"/>
          <w:kern w:val="16"/>
          <w:sz w:val="24"/>
          <w:szCs w:val="24"/>
          <w:lang w:val="ro-RO"/>
        </w:rPr>
        <w:t>, inspectorii de munca din cadrul ITM Giur</w:t>
      </w:r>
      <w:r w:rsidR="00993A25" w:rsidRPr="007000C2">
        <w:rPr>
          <w:rFonts w:cs="Arial"/>
          <w:kern w:val="16"/>
          <w:sz w:val="24"/>
          <w:szCs w:val="24"/>
          <w:lang w:val="ro-RO"/>
        </w:rPr>
        <w:t xml:space="preserve">giu au efectuat un </w:t>
      </w:r>
      <w:proofErr w:type="spellStart"/>
      <w:r w:rsidR="007000C2" w:rsidRPr="007000C2">
        <w:rPr>
          <w:rFonts w:cs="Arial"/>
          <w:kern w:val="16"/>
          <w:sz w:val="24"/>
          <w:szCs w:val="24"/>
          <w:lang w:val="ro-RO"/>
        </w:rPr>
        <w:t>numar</w:t>
      </w:r>
      <w:proofErr w:type="spellEnd"/>
      <w:r w:rsidR="007000C2" w:rsidRPr="007000C2">
        <w:rPr>
          <w:rFonts w:cs="Arial"/>
          <w:kern w:val="16"/>
          <w:sz w:val="24"/>
          <w:szCs w:val="24"/>
          <w:lang w:val="ro-RO"/>
        </w:rPr>
        <w:t xml:space="preserve"> de </w:t>
      </w:r>
      <w:r>
        <w:rPr>
          <w:rFonts w:cs="Arial"/>
          <w:kern w:val="16"/>
          <w:sz w:val="24"/>
          <w:szCs w:val="24"/>
          <w:lang w:val="ro-RO"/>
        </w:rPr>
        <w:t>10</w:t>
      </w:r>
      <w:r w:rsidR="007000C2" w:rsidRPr="007000C2">
        <w:rPr>
          <w:rFonts w:cs="Arial"/>
          <w:kern w:val="16"/>
          <w:sz w:val="24"/>
          <w:szCs w:val="24"/>
          <w:lang w:val="ro-RO"/>
        </w:rPr>
        <w:t xml:space="preserve"> </w:t>
      </w:r>
      <w:proofErr w:type="spellStart"/>
      <w:r w:rsidR="002C4CD4" w:rsidRPr="007000C2">
        <w:rPr>
          <w:rFonts w:cs="Arial"/>
          <w:kern w:val="16"/>
          <w:sz w:val="24"/>
          <w:szCs w:val="24"/>
          <w:lang w:val="ro-RO"/>
        </w:rPr>
        <w:t>control</w:t>
      </w:r>
      <w:r w:rsidR="007000C2" w:rsidRPr="007000C2">
        <w:rPr>
          <w:rFonts w:cs="Arial"/>
          <w:kern w:val="16"/>
          <w:sz w:val="24"/>
          <w:szCs w:val="24"/>
          <w:lang w:val="ro-RO"/>
        </w:rPr>
        <w:t>e</w:t>
      </w:r>
      <w:proofErr w:type="spellEnd"/>
      <w:r w:rsidR="002C4CD4" w:rsidRPr="007000C2">
        <w:rPr>
          <w:rFonts w:cs="Arial"/>
          <w:kern w:val="16"/>
          <w:sz w:val="24"/>
          <w:szCs w:val="24"/>
          <w:lang w:val="ro-RO"/>
        </w:rPr>
        <w:t xml:space="preserve"> tematic</w:t>
      </w:r>
      <w:r w:rsidR="007000C2" w:rsidRPr="007000C2">
        <w:rPr>
          <w:rFonts w:cs="Arial"/>
          <w:kern w:val="16"/>
          <w:sz w:val="24"/>
          <w:szCs w:val="24"/>
          <w:lang w:val="ro-RO"/>
        </w:rPr>
        <w:t>e</w:t>
      </w:r>
      <w:r w:rsidR="0062217E" w:rsidRPr="007000C2">
        <w:rPr>
          <w:rFonts w:cs="Arial"/>
          <w:kern w:val="16"/>
          <w:sz w:val="24"/>
          <w:szCs w:val="24"/>
          <w:lang w:val="ro-RO"/>
        </w:rPr>
        <w:t xml:space="preserve"> cu</w:t>
      </w:r>
      <w:r w:rsidR="002C4CD4" w:rsidRPr="007000C2">
        <w:rPr>
          <w:rFonts w:cs="Arial"/>
          <w:kern w:val="16"/>
          <w:sz w:val="24"/>
          <w:szCs w:val="24"/>
          <w:lang w:val="ro-RO"/>
        </w:rPr>
        <w:t xml:space="preserve"> O.R.I. Giurgiu, la </w:t>
      </w:r>
      <w:proofErr w:type="spellStart"/>
      <w:r w:rsidR="002C4CD4" w:rsidRPr="007000C2">
        <w:rPr>
          <w:rFonts w:cs="Arial"/>
          <w:kern w:val="16"/>
          <w:sz w:val="24"/>
          <w:szCs w:val="24"/>
          <w:lang w:val="ro-RO"/>
        </w:rPr>
        <w:t>agent</w:t>
      </w:r>
      <w:r w:rsidR="007000C2" w:rsidRPr="007000C2">
        <w:rPr>
          <w:rFonts w:cs="Arial"/>
          <w:kern w:val="16"/>
          <w:sz w:val="24"/>
          <w:szCs w:val="24"/>
          <w:lang w:val="ro-RO"/>
        </w:rPr>
        <w:t>ii</w:t>
      </w:r>
      <w:proofErr w:type="spellEnd"/>
      <w:r w:rsidR="0062217E" w:rsidRPr="007000C2">
        <w:rPr>
          <w:rFonts w:cs="Arial"/>
          <w:kern w:val="16"/>
          <w:sz w:val="24"/>
          <w:szCs w:val="24"/>
          <w:lang w:val="ro-RO"/>
        </w:rPr>
        <w:t xml:space="preserve"> economic</w:t>
      </w:r>
      <w:r w:rsidR="007000C2" w:rsidRPr="007000C2">
        <w:rPr>
          <w:rFonts w:cs="Arial"/>
          <w:kern w:val="16"/>
          <w:sz w:val="24"/>
          <w:szCs w:val="24"/>
          <w:lang w:val="ro-RO"/>
        </w:rPr>
        <w:t>i</w:t>
      </w:r>
      <w:r w:rsidR="0062217E" w:rsidRPr="007000C2">
        <w:rPr>
          <w:rFonts w:cs="Arial"/>
          <w:kern w:val="16"/>
          <w:sz w:val="24"/>
          <w:szCs w:val="24"/>
          <w:lang w:val="ro-RO"/>
        </w:rPr>
        <w:t xml:space="preserve"> care avea</w:t>
      </w:r>
      <w:r w:rsidR="007000C2" w:rsidRPr="007000C2">
        <w:rPr>
          <w:rFonts w:cs="Arial"/>
          <w:kern w:val="16"/>
          <w:sz w:val="24"/>
          <w:szCs w:val="24"/>
          <w:lang w:val="ro-RO"/>
        </w:rPr>
        <w:t>u</w:t>
      </w:r>
      <w:r w:rsidR="0062217E" w:rsidRPr="007000C2">
        <w:rPr>
          <w:rFonts w:cs="Arial"/>
          <w:kern w:val="16"/>
          <w:sz w:val="24"/>
          <w:szCs w:val="24"/>
          <w:lang w:val="ro-RO"/>
        </w:rPr>
        <w:t xml:space="preserve"> </w:t>
      </w:r>
      <w:proofErr w:type="spellStart"/>
      <w:r w:rsidR="0062217E" w:rsidRPr="007000C2">
        <w:rPr>
          <w:rFonts w:cs="Arial"/>
          <w:kern w:val="16"/>
          <w:sz w:val="24"/>
          <w:szCs w:val="24"/>
          <w:lang w:val="ro-RO"/>
        </w:rPr>
        <w:t>incadrat</w:t>
      </w:r>
      <w:r w:rsidR="007000C2" w:rsidRPr="007000C2">
        <w:rPr>
          <w:rFonts w:cs="Arial"/>
          <w:kern w:val="16"/>
          <w:sz w:val="24"/>
          <w:szCs w:val="24"/>
          <w:lang w:val="ro-RO"/>
        </w:rPr>
        <w:t>i</w:t>
      </w:r>
      <w:proofErr w:type="spellEnd"/>
      <w:r w:rsidR="002C4CD4" w:rsidRPr="007000C2">
        <w:rPr>
          <w:rFonts w:cs="Arial"/>
          <w:kern w:val="16"/>
          <w:sz w:val="24"/>
          <w:szCs w:val="24"/>
          <w:lang w:val="ro-RO"/>
        </w:rPr>
        <w:t xml:space="preserve"> în muncă </w:t>
      </w:r>
      <w:proofErr w:type="spellStart"/>
      <w:r w:rsidR="002C4CD4" w:rsidRPr="007000C2">
        <w:rPr>
          <w:rFonts w:cs="Arial"/>
          <w:kern w:val="16"/>
          <w:sz w:val="24"/>
          <w:szCs w:val="24"/>
          <w:lang w:val="ro-RO"/>
        </w:rPr>
        <w:t>cetaţ</w:t>
      </w:r>
      <w:r w:rsidR="0062217E" w:rsidRPr="007000C2">
        <w:rPr>
          <w:rFonts w:cs="Arial"/>
          <w:kern w:val="16"/>
          <w:sz w:val="24"/>
          <w:szCs w:val="24"/>
          <w:lang w:val="ro-RO"/>
        </w:rPr>
        <w:t>eni</w:t>
      </w:r>
      <w:proofErr w:type="spellEnd"/>
      <w:r w:rsidR="0062217E" w:rsidRPr="007000C2">
        <w:rPr>
          <w:rFonts w:cs="Arial"/>
          <w:kern w:val="16"/>
          <w:sz w:val="24"/>
          <w:szCs w:val="24"/>
          <w:lang w:val="ro-RO"/>
        </w:rPr>
        <w:t xml:space="preserve"> str</w:t>
      </w:r>
      <w:r w:rsidR="002C4CD4" w:rsidRPr="007000C2">
        <w:rPr>
          <w:rFonts w:cs="Arial"/>
          <w:kern w:val="16"/>
          <w:sz w:val="24"/>
          <w:szCs w:val="24"/>
          <w:lang w:val="ro-RO"/>
        </w:rPr>
        <w:t>ă</w:t>
      </w:r>
      <w:r w:rsidR="0062217E" w:rsidRPr="007000C2">
        <w:rPr>
          <w:rFonts w:cs="Arial"/>
          <w:kern w:val="16"/>
          <w:sz w:val="24"/>
          <w:szCs w:val="24"/>
          <w:lang w:val="ro-RO"/>
        </w:rPr>
        <w:t xml:space="preserve">ini, din verificarea documentelor supuse controlului,                                    </w:t>
      </w:r>
      <w:proofErr w:type="spellStart"/>
      <w:r w:rsidR="0062217E" w:rsidRPr="007000C2">
        <w:rPr>
          <w:rFonts w:cs="Arial"/>
          <w:kern w:val="16"/>
          <w:sz w:val="24"/>
          <w:szCs w:val="24"/>
          <w:lang w:val="ro-RO"/>
        </w:rPr>
        <w:t>constatandu-se</w:t>
      </w:r>
      <w:proofErr w:type="spellEnd"/>
      <w:r w:rsidR="0062217E" w:rsidRPr="007000C2">
        <w:rPr>
          <w:rFonts w:cs="Arial"/>
          <w:kern w:val="16"/>
          <w:sz w:val="24"/>
          <w:szCs w:val="24"/>
          <w:lang w:val="ro-RO"/>
        </w:rPr>
        <w:t xml:space="preserve"> faptul ca, toţi </w:t>
      </w:r>
      <w:proofErr w:type="spellStart"/>
      <w:r w:rsidR="0062217E" w:rsidRPr="007000C2">
        <w:rPr>
          <w:rFonts w:cs="Arial"/>
          <w:kern w:val="16"/>
          <w:sz w:val="24"/>
          <w:szCs w:val="24"/>
          <w:lang w:val="ro-RO"/>
        </w:rPr>
        <w:t>cetatenii</w:t>
      </w:r>
      <w:proofErr w:type="spellEnd"/>
      <w:r w:rsidR="0062217E" w:rsidRPr="007000C2">
        <w:rPr>
          <w:rFonts w:cs="Arial"/>
          <w:kern w:val="16"/>
          <w:sz w:val="24"/>
          <w:szCs w:val="24"/>
          <w:lang w:val="ro-RO"/>
        </w:rPr>
        <w:t xml:space="preserve"> </w:t>
      </w:r>
      <w:proofErr w:type="spellStart"/>
      <w:r w:rsidR="0062217E" w:rsidRPr="007000C2">
        <w:rPr>
          <w:rFonts w:cs="Arial"/>
          <w:kern w:val="16"/>
          <w:sz w:val="24"/>
          <w:szCs w:val="24"/>
          <w:lang w:val="ro-RO"/>
        </w:rPr>
        <w:t>straini</w:t>
      </w:r>
      <w:proofErr w:type="spellEnd"/>
      <w:r w:rsidR="0062217E" w:rsidRPr="007000C2">
        <w:rPr>
          <w:rFonts w:cs="Arial"/>
          <w:kern w:val="16"/>
          <w:sz w:val="24"/>
          <w:szCs w:val="24"/>
          <w:lang w:val="ro-RO"/>
        </w:rPr>
        <w:t xml:space="preserve"> </w:t>
      </w:r>
      <w:proofErr w:type="spellStart"/>
      <w:r w:rsidR="0062217E" w:rsidRPr="007000C2">
        <w:rPr>
          <w:rFonts w:cs="Arial"/>
          <w:kern w:val="16"/>
          <w:sz w:val="24"/>
          <w:szCs w:val="24"/>
          <w:lang w:val="ro-RO"/>
        </w:rPr>
        <w:t>identificati</w:t>
      </w:r>
      <w:proofErr w:type="spellEnd"/>
      <w:r w:rsidR="0062217E" w:rsidRPr="007000C2">
        <w:rPr>
          <w:rFonts w:cs="Arial"/>
          <w:kern w:val="16"/>
          <w:sz w:val="24"/>
          <w:szCs w:val="24"/>
          <w:lang w:val="ro-RO"/>
        </w:rPr>
        <w:t xml:space="preserve"> la lucru erau </w:t>
      </w:r>
      <w:r w:rsidR="008B42C3" w:rsidRPr="007000C2">
        <w:rPr>
          <w:rFonts w:cs="Arial"/>
          <w:kern w:val="16"/>
          <w:sz w:val="24"/>
          <w:szCs w:val="24"/>
          <w:lang w:val="ro-RO"/>
        </w:rPr>
        <w:t>încadraţ</w:t>
      </w:r>
      <w:r w:rsidR="0062217E" w:rsidRPr="007000C2">
        <w:rPr>
          <w:rFonts w:cs="Arial"/>
          <w:kern w:val="16"/>
          <w:sz w:val="24"/>
          <w:szCs w:val="24"/>
          <w:lang w:val="ro-RO"/>
        </w:rPr>
        <w:t xml:space="preserve">i cu contracte individuale de munca si </w:t>
      </w:r>
      <w:proofErr w:type="spellStart"/>
      <w:r w:rsidR="0062217E" w:rsidRPr="007000C2">
        <w:rPr>
          <w:rFonts w:cs="Arial"/>
          <w:kern w:val="16"/>
          <w:sz w:val="24"/>
          <w:szCs w:val="24"/>
          <w:lang w:val="ro-RO"/>
        </w:rPr>
        <w:t>autorizatii</w:t>
      </w:r>
      <w:proofErr w:type="spellEnd"/>
      <w:r w:rsidR="0062217E" w:rsidRPr="007000C2">
        <w:rPr>
          <w:rFonts w:cs="Arial"/>
          <w:kern w:val="16"/>
          <w:sz w:val="24"/>
          <w:szCs w:val="24"/>
          <w:lang w:val="ro-RO"/>
        </w:rPr>
        <w:t xml:space="preserve"> de munca valide, </w:t>
      </w:r>
      <w:proofErr w:type="spellStart"/>
      <w:r w:rsidR="0062217E" w:rsidRPr="007000C2">
        <w:rPr>
          <w:rFonts w:cs="Arial"/>
          <w:kern w:val="16"/>
          <w:sz w:val="24"/>
          <w:szCs w:val="24"/>
          <w:lang w:val="ro-RO"/>
        </w:rPr>
        <w:t>reiesind</w:t>
      </w:r>
      <w:proofErr w:type="spellEnd"/>
      <w:r w:rsidR="0062217E" w:rsidRPr="007000C2">
        <w:rPr>
          <w:rFonts w:cs="Arial"/>
          <w:kern w:val="16"/>
          <w:sz w:val="24"/>
          <w:szCs w:val="24"/>
          <w:lang w:val="ro-RO"/>
        </w:rPr>
        <w:t xml:space="preserve"> faptul ca s-au respectat prevederile legale in vigoare cu privire la încadrarea si menţinerea in activitate a acestora.</w:t>
      </w:r>
    </w:p>
    <w:p w:rsidR="009A4C02" w:rsidRPr="003824D6" w:rsidRDefault="009A4C02" w:rsidP="009A4C02">
      <w:pPr>
        <w:pStyle w:val="Corptext2"/>
        <w:spacing w:after="0" w:line="240" w:lineRule="auto"/>
        <w:jc w:val="both"/>
        <w:rPr>
          <w:rFonts w:ascii="Trebuchet MS" w:hAnsi="Trebuchet MS" w:cs="Arial"/>
          <w:kern w:val="16"/>
          <w:lang w:val="it-IT"/>
        </w:rPr>
      </w:pPr>
      <w:r w:rsidRPr="00D237CF">
        <w:rPr>
          <w:rFonts w:ascii="Trebuchet MS" w:hAnsi="Trebuchet MS" w:cs="Arial"/>
          <w:bCs/>
          <w:kern w:val="16"/>
          <w:lang w:val="ro-RO"/>
        </w:rPr>
        <w:t>VII.</w:t>
      </w:r>
      <w:r>
        <w:rPr>
          <w:rFonts w:ascii="Trebuchet MS" w:hAnsi="Trebuchet MS" w:cs="Arial"/>
          <w:bCs/>
          <w:kern w:val="16"/>
          <w:lang w:val="ro-RO"/>
        </w:rPr>
        <w:t xml:space="preserve"> </w:t>
      </w:r>
      <w:r w:rsidRPr="00D237CF">
        <w:rPr>
          <w:rFonts w:ascii="Trebuchet MS" w:hAnsi="Trebuchet MS" w:cs="Arial"/>
          <w:bCs/>
          <w:kern w:val="16"/>
          <w:lang w:val="ro-RO"/>
        </w:rPr>
        <w:t xml:space="preserve"> 2</w:t>
      </w:r>
      <w:r>
        <w:rPr>
          <w:rFonts w:ascii="Trebuchet MS" w:hAnsi="Trebuchet MS" w:cs="Arial"/>
          <w:bCs/>
          <w:kern w:val="16"/>
          <w:lang w:val="ro-RO"/>
        </w:rPr>
        <w:t xml:space="preserve">1 Verificarea modului in care </w:t>
      </w:r>
      <w:r w:rsidRPr="003824D6">
        <w:rPr>
          <w:rFonts w:ascii="Trebuchet MS" w:hAnsi="Trebuchet MS" w:cs="Arial"/>
          <w:kern w:val="16"/>
          <w:lang w:val="it-IT"/>
        </w:rPr>
        <w:t>în care angajatorii respectă prevederile O.G. nr.</w:t>
      </w:r>
      <w:r>
        <w:rPr>
          <w:rFonts w:ascii="Trebuchet MS" w:hAnsi="Trebuchet MS" w:cs="Arial"/>
          <w:kern w:val="16"/>
          <w:lang w:val="it-IT"/>
        </w:rPr>
        <w:t xml:space="preserve"> </w:t>
      </w:r>
      <w:r w:rsidRPr="003824D6">
        <w:rPr>
          <w:rFonts w:ascii="Trebuchet MS" w:hAnsi="Trebuchet MS" w:cs="Arial"/>
          <w:kern w:val="16"/>
          <w:lang w:val="it-IT"/>
        </w:rPr>
        <w:t>25/2014 privind încadrarea în muncă şi detaşarea străinilor pe teritoriul României şi pentru modificarea şi completarea unor acte normative privind regimul străinilor în România, cu modificările şi completările ulterioare.</w:t>
      </w:r>
    </w:p>
    <w:p w:rsidR="009A4C02" w:rsidRPr="003824D6" w:rsidRDefault="009A4C02" w:rsidP="009A4C02">
      <w:pPr>
        <w:pStyle w:val="Corptext2"/>
        <w:spacing w:after="0" w:line="240" w:lineRule="auto"/>
        <w:jc w:val="both"/>
        <w:rPr>
          <w:rFonts w:ascii="Trebuchet MS" w:hAnsi="Trebuchet MS" w:cs="Arial"/>
          <w:kern w:val="16"/>
          <w:lang w:val="it-IT"/>
        </w:rPr>
      </w:pPr>
      <w:r w:rsidRPr="003824D6">
        <w:rPr>
          <w:rFonts w:ascii="Trebuchet MS" w:hAnsi="Trebuchet MS" w:cs="Arial"/>
          <w:kern w:val="16"/>
          <w:lang w:val="it-IT"/>
        </w:rPr>
        <w:t>-</w:t>
      </w:r>
      <w:r w:rsidRPr="003824D6">
        <w:rPr>
          <w:rFonts w:ascii="Trebuchet MS" w:hAnsi="Trebuchet MS" w:cs="Arial"/>
          <w:kern w:val="16"/>
          <w:lang w:val="it-IT"/>
        </w:rPr>
        <w:tab/>
        <w:t>Responsabilitatea realizării : Dragu Remus – Inspector de Muncă</w:t>
      </w:r>
    </w:p>
    <w:p w:rsidR="009A4C02" w:rsidRPr="003824D6" w:rsidRDefault="009A4C02" w:rsidP="009A4C02">
      <w:pPr>
        <w:pStyle w:val="Corptext2"/>
        <w:spacing w:after="0" w:line="240" w:lineRule="auto"/>
        <w:jc w:val="both"/>
        <w:rPr>
          <w:rFonts w:ascii="Trebuchet MS" w:hAnsi="Trebuchet MS" w:cs="Arial"/>
          <w:kern w:val="16"/>
          <w:lang w:val="it-IT"/>
        </w:rPr>
      </w:pPr>
      <w:r w:rsidRPr="003824D6">
        <w:rPr>
          <w:rFonts w:ascii="Trebuchet MS" w:hAnsi="Trebuchet MS" w:cs="Arial"/>
          <w:kern w:val="16"/>
          <w:lang w:val="it-IT"/>
        </w:rPr>
        <w:t>-</w:t>
      </w:r>
      <w:r w:rsidRPr="003824D6">
        <w:rPr>
          <w:rFonts w:ascii="Trebuchet MS" w:hAnsi="Trebuchet MS" w:cs="Arial"/>
          <w:kern w:val="16"/>
          <w:lang w:val="it-IT"/>
        </w:rPr>
        <w:tab/>
        <w:t>Responsabilitatea coordonării :</w:t>
      </w:r>
      <w:r>
        <w:rPr>
          <w:rFonts w:ascii="Trebuchet MS" w:hAnsi="Trebuchet MS" w:cs="Arial"/>
          <w:kern w:val="16"/>
          <w:lang w:val="it-IT"/>
        </w:rPr>
        <w:t xml:space="preserve"> </w:t>
      </w:r>
      <w:r w:rsidRPr="003824D6">
        <w:rPr>
          <w:rFonts w:ascii="Trebuchet MS" w:hAnsi="Trebuchet MS" w:cs="Arial"/>
          <w:kern w:val="16"/>
          <w:lang w:val="it-IT"/>
        </w:rPr>
        <w:t>Dinu Florin – Inspector Şef Adjunct R. M.</w:t>
      </w:r>
    </w:p>
    <w:p w:rsidR="009A4C02" w:rsidRPr="00463C23" w:rsidRDefault="009A4C02" w:rsidP="009A4C02">
      <w:pPr>
        <w:pStyle w:val="Corptext"/>
        <w:jc w:val="both"/>
        <w:rPr>
          <w:rFonts w:ascii="Trebuchet MS" w:hAnsi="Trebuchet MS" w:cs="Arial"/>
          <w:kern w:val="16"/>
          <w:sz w:val="24"/>
          <w:szCs w:val="24"/>
          <w:lang w:val="it-IT" w:eastAsia="en-US"/>
        </w:rPr>
      </w:pPr>
    </w:p>
    <w:p w:rsidR="0062217E" w:rsidRPr="009A4C02" w:rsidRDefault="009A4C02" w:rsidP="009A4C02">
      <w:pPr>
        <w:pStyle w:val="Indentcorptext2"/>
        <w:numPr>
          <w:ilvl w:val="0"/>
          <w:numId w:val="15"/>
        </w:numPr>
        <w:tabs>
          <w:tab w:val="left" w:pos="540"/>
        </w:tabs>
        <w:spacing w:after="0" w:line="240" w:lineRule="auto"/>
        <w:ind w:left="-270" w:firstLine="270"/>
        <w:jc w:val="both"/>
        <w:rPr>
          <w:rFonts w:ascii="Trebuchet MS" w:eastAsia="MS Mincho" w:hAnsi="Trebuchet MS" w:cs="Arial"/>
          <w:kern w:val="16"/>
          <w:lang w:val="ro-RO"/>
        </w:rPr>
      </w:pPr>
      <w:r w:rsidRPr="009A4C02">
        <w:rPr>
          <w:rFonts w:ascii="Trebuchet MS" w:eastAsia="MS Mincho" w:hAnsi="Trebuchet MS" w:cs="Arial"/>
          <w:kern w:val="16"/>
          <w:lang w:val="ro-RO"/>
        </w:rPr>
        <w:t xml:space="preserve">22 </w:t>
      </w:r>
      <w:r w:rsidR="008B42C3" w:rsidRPr="009A4C02">
        <w:rPr>
          <w:rFonts w:ascii="Trebuchet MS" w:eastAsia="MS Mincho" w:hAnsi="Trebuchet MS" w:cs="Arial"/>
          <w:kern w:val="16"/>
          <w:lang w:val="ro-RO"/>
        </w:rPr>
        <w:t xml:space="preserve">Verificarea modului în care agenţii economici respectă prevederile Legii nr. 156/2000 privind protecţia cetăţenilor români care lucrează în străinătate, republicată. </w:t>
      </w:r>
    </w:p>
    <w:p w:rsidR="0062217E" w:rsidRPr="009A4C02" w:rsidRDefault="00993A25" w:rsidP="00993A25">
      <w:pPr>
        <w:pStyle w:val="Indentcorptext2"/>
        <w:spacing w:after="0" w:line="240" w:lineRule="auto"/>
        <w:ind w:left="-57"/>
        <w:jc w:val="both"/>
        <w:rPr>
          <w:rFonts w:ascii="Trebuchet MS" w:eastAsia="MS Mincho" w:hAnsi="Trebuchet MS" w:cs="Arial"/>
          <w:kern w:val="16"/>
          <w:lang w:val="ro-RO"/>
        </w:rPr>
      </w:pPr>
      <w:r w:rsidRPr="008B42C3">
        <w:rPr>
          <w:rFonts w:ascii="Trebuchet MS" w:hAnsi="Trebuchet MS" w:cs="Arial"/>
          <w:b/>
          <w:kern w:val="16"/>
          <w:lang w:val="ro-RO"/>
        </w:rPr>
        <w:t>-</w:t>
      </w:r>
      <w:r w:rsidRPr="009A4C02">
        <w:rPr>
          <w:rFonts w:ascii="Trebuchet MS" w:eastAsia="MS Mincho" w:hAnsi="Trebuchet MS" w:cs="Arial"/>
          <w:kern w:val="16"/>
          <w:lang w:val="ro-RO"/>
        </w:rPr>
        <w:tab/>
      </w:r>
      <w:r w:rsidR="0062217E" w:rsidRPr="009A4C02">
        <w:rPr>
          <w:rFonts w:ascii="Trebuchet MS" w:eastAsia="MS Mincho" w:hAnsi="Trebuchet MS" w:cs="Arial"/>
          <w:kern w:val="16"/>
          <w:lang w:val="ro-RO"/>
        </w:rPr>
        <w:t>Responsabilitatea realizării :</w:t>
      </w:r>
      <w:r w:rsidR="006A4FBE" w:rsidRPr="009A4C02">
        <w:rPr>
          <w:rFonts w:ascii="Trebuchet MS" w:eastAsia="MS Mincho" w:hAnsi="Trebuchet MS" w:cs="Arial"/>
          <w:kern w:val="16"/>
          <w:lang w:val="ro-RO"/>
        </w:rPr>
        <w:t xml:space="preserve">    </w:t>
      </w:r>
      <w:r w:rsidR="0062217E" w:rsidRPr="009A4C02">
        <w:rPr>
          <w:rFonts w:ascii="Trebuchet MS" w:eastAsia="MS Mincho" w:hAnsi="Trebuchet MS" w:cs="Arial"/>
          <w:kern w:val="16"/>
          <w:lang w:val="ro-RO"/>
        </w:rPr>
        <w:t xml:space="preserve"> Drag</w:t>
      </w:r>
      <w:r w:rsidRPr="009A4C02">
        <w:rPr>
          <w:rFonts w:ascii="Trebuchet MS" w:eastAsia="MS Mincho" w:hAnsi="Trebuchet MS" w:cs="Arial"/>
          <w:kern w:val="16"/>
          <w:lang w:val="ro-RO"/>
        </w:rPr>
        <w:t>u Remus – Inspector de Muncă</w:t>
      </w:r>
    </w:p>
    <w:p w:rsidR="0062217E" w:rsidRPr="009A4C02" w:rsidRDefault="00993A25" w:rsidP="00993A25">
      <w:pPr>
        <w:pStyle w:val="Indentcorptext2"/>
        <w:spacing w:after="0" w:line="240" w:lineRule="auto"/>
        <w:ind w:left="-57"/>
        <w:jc w:val="both"/>
        <w:rPr>
          <w:rFonts w:ascii="Trebuchet MS" w:eastAsia="MS Mincho" w:hAnsi="Trebuchet MS" w:cs="Arial"/>
          <w:kern w:val="16"/>
          <w:lang w:val="ro-RO"/>
        </w:rPr>
      </w:pPr>
      <w:r w:rsidRPr="009A4C02">
        <w:rPr>
          <w:rFonts w:ascii="Trebuchet MS" w:eastAsia="MS Mincho" w:hAnsi="Trebuchet MS" w:cs="Arial"/>
          <w:kern w:val="16"/>
          <w:lang w:val="ro-RO"/>
        </w:rPr>
        <w:t>-</w:t>
      </w:r>
      <w:r w:rsidRPr="009A4C02">
        <w:rPr>
          <w:rFonts w:ascii="Trebuchet MS" w:eastAsia="MS Mincho" w:hAnsi="Trebuchet MS" w:cs="Arial"/>
          <w:kern w:val="16"/>
          <w:lang w:val="ro-RO"/>
        </w:rPr>
        <w:tab/>
      </w:r>
      <w:r w:rsidR="0062217E" w:rsidRPr="009A4C02">
        <w:rPr>
          <w:rFonts w:ascii="Trebuchet MS" w:eastAsia="MS Mincho" w:hAnsi="Trebuchet MS" w:cs="Arial"/>
          <w:kern w:val="16"/>
          <w:lang w:val="ro-RO"/>
        </w:rPr>
        <w:t xml:space="preserve">Responsabilitatea coordonării : Dinu Florin – </w:t>
      </w:r>
      <w:r w:rsidRPr="009A4C02">
        <w:rPr>
          <w:rFonts w:ascii="Trebuchet MS" w:eastAsia="MS Mincho" w:hAnsi="Trebuchet MS" w:cs="Arial"/>
          <w:kern w:val="16"/>
          <w:lang w:val="ro-RO"/>
        </w:rPr>
        <w:t>Inspector Ş</w:t>
      </w:r>
      <w:r w:rsidR="0062217E" w:rsidRPr="009A4C02">
        <w:rPr>
          <w:rFonts w:ascii="Trebuchet MS" w:eastAsia="MS Mincho" w:hAnsi="Trebuchet MS" w:cs="Arial"/>
          <w:kern w:val="16"/>
          <w:lang w:val="ro-RO"/>
        </w:rPr>
        <w:t>ef Adj</w:t>
      </w:r>
      <w:r w:rsidRPr="009A4C02">
        <w:rPr>
          <w:rFonts w:ascii="Trebuchet MS" w:eastAsia="MS Mincho" w:hAnsi="Trebuchet MS" w:cs="Arial"/>
          <w:kern w:val="16"/>
          <w:lang w:val="ro-RO"/>
        </w:rPr>
        <w:t xml:space="preserve">unct </w:t>
      </w:r>
      <w:r w:rsidR="0062217E" w:rsidRPr="009A4C02">
        <w:rPr>
          <w:rFonts w:ascii="Trebuchet MS" w:eastAsia="MS Mincho" w:hAnsi="Trebuchet MS" w:cs="Arial"/>
          <w:kern w:val="16"/>
          <w:lang w:val="ro-RO"/>
        </w:rPr>
        <w:t>R.M.</w:t>
      </w:r>
    </w:p>
    <w:p w:rsidR="0062217E" w:rsidRPr="009A4C02" w:rsidRDefault="0062217E" w:rsidP="0062217E">
      <w:pPr>
        <w:pStyle w:val="Indentcorptext2"/>
        <w:spacing w:after="0" w:line="240" w:lineRule="auto"/>
        <w:ind w:left="0"/>
        <w:jc w:val="both"/>
        <w:rPr>
          <w:rFonts w:ascii="Trebuchet MS" w:eastAsia="MS Mincho" w:hAnsi="Trebuchet MS" w:cs="Arial"/>
          <w:kern w:val="16"/>
          <w:lang w:val="ro-RO"/>
        </w:rPr>
      </w:pPr>
    </w:p>
    <w:p w:rsidR="0062217E" w:rsidRPr="008B42C3" w:rsidRDefault="00993A25" w:rsidP="00993A25">
      <w:pPr>
        <w:pStyle w:val="Corptext"/>
        <w:jc w:val="both"/>
        <w:rPr>
          <w:rFonts w:ascii="Trebuchet MS" w:hAnsi="Trebuchet MS" w:cs="Arial"/>
          <w:kern w:val="16"/>
          <w:sz w:val="24"/>
          <w:szCs w:val="24"/>
          <w:lang w:eastAsia="en-US"/>
        </w:rPr>
      </w:pPr>
      <w:r w:rsidRPr="008B42C3">
        <w:rPr>
          <w:rFonts w:ascii="Trebuchet MS" w:hAnsi="Trebuchet MS" w:cs="Arial"/>
          <w:kern w:val="16"/>
          <w:sz w:val="24"/>
          <w:szCs w:val="24"/>
          <w:lang w:eastAsia="en-US"/>
        </w:rPr>
        <w:t>Î</w:t>
      </w:r>
      <w:r w:rsidR="0062217E" w:rsidRPr="008B42C3">
        <w:rPr>
          <w:rFonts w:ascii="Trebuchet MS" w:hAnsi="Trebuchet MS" w:cs="Arial"/>
          <w:kern w:val="16"/>
          <w:sz w:val="24"/>
          <w:szCs w:val="24"/>
          <w:lang w:eastAsia="en-US"/>
        </w:rPr>
        <w:t xml:space="preserve">n ceea ce priveşte respectarea prevederilor  Legii 156/2000, la nivelul judeţului Giurgiu, </w:t>
      </w:r>
      <w:r w:rsidRPr="008B42C3">
        <w:rPr>
          <w:rFonts w:ascii="Trebuchet MS" w:hAnsi="Trebuchet MS" w:cs="Arial"/>
          <w:kern w:val="16"/>
          <w:sz w:val="24"/>
          <w:szCs w:val="24"/>
          <w:lang w:eastAsia="en-US"/>
        </w:rPr>
        <w:t>nu există</w:t>
      </w:r>
      <w:r w:rsidR="0062217E" w:rsidRPr="008B42C3">
        <w:rPr>
          <w:rFonts w:ascii="Trebuchet MS" w:hAnsi="Trebuchet MS" w:cs="Arial"/>
          <w:kern w:val="16"/>
          <w:sz w:val="24"/>
          <w:szCs w:val="24"/>
          <w:lang w:eastAsia="en-US"/>
        </w:rPr>
        <w:t xml:space="preserve">  societ</w:t>
      </w:r>
      <w:r w:rsidRPr="008B42C3">
        <w:rPr>
          <w:rFonts w:ascii="Trebuchet MS" w:hAnsi="Trebuchet MS" w:cs="Arial"/>
          <w:kern w:val="16"/>
          <w:sz w:val="24"/>
          <w:szCs w:val="24"/>
          <w:lang w:eastAsia="en-US"/>
        </w:rPr>
        <w:t>ăţ</w:t>
      </w:r>
      <w:r w:rsidR="0062217E" w:rsidRPr="008B42C3">
        <w:rPr>
          <w:rFonts w:ascii="Trebuchet MS" w:hAnsi="Trebuchet MS" w:cs="Arial"/>
          <w:kern w:val="16"/>
          <w:sz w:val="24"/>
          <w:szCs w:val="24"/>
          <w:lang w:eastAsia="en-US"/>
        </w:rPr>
        <w:t>i care au ca obiect de activitate  recrutarea, selecţionarea, medierea si trimiterea de forţa de munca in străinătate.</w:t>
      </w:r>
    </w:p>
    <w:p w:rsidR="0062217E" w:rsidRDefault="0062217E" w:rsidP="0062217E">
      <w:pPr>
        <w:pStyle w:val="Indentcorptext2"/>
        <w:spacing w:after="0" w:line="240" w:lineRule="auto"/>
        <w:ind w:left="0"/>
        <w:jc w:val="both"/>
        <w:rPr>
          <w:rFonts w:ascii="Trebuchet MS" w:hAnsi="Trebuchet MS" w:cs="Arial"/>
          <w:b/>
          <w:kern w:val="16"/>
          <w:lang w:val="ro-RO"/>
        </w:rPr>
      </w:pPr>
    </w:p>
    <w:p w:rsidR="0062217E" w:rsidRPr="009A4C02" w:rsidRDefault="009A4C02" w:rsidP="009A4C02">
      <w:pPr>
        <w:pStyle w:val="Indentcorptext2"/>
        <w:tabs>
          <w:tab w:val="left" w:pos="540"/>
        </w:tabs>
        <w:spacing w:after="0" w:line="240" w:lineRule="auto"/>
        <w:ind w:left="0"/>
        <w:jc w:val="both"/>
        <w:rPr>
          <w:rFonts w:ascii="Trebuchet MS" w:eastAsia="MS Mincho" w:hAnsi="Trebuchet MS" w:cs="Arial"/>
          <w:kern w:val="16"/>
          <w:lang w:val="ro-RO"/>
        </w:rPr>
      </w:pPr>
      <w:r w:rsidRPr="009A4C02">
        <w:rPr>
          <w:rFonts w:ascii="Trebuchet MS" w:eastAsia="MS Mincho" w:hAnsi="Trebuchet MS" w:cs="Arial"/>
          <w:kern w:val="16"/>
          <w:lang w:val="ro-RO"/>
        </w:rPr>
        <w:t xml:space="preserve">VII. 23 </w:t>
      </w:r>
      <w:r w:rsidR="008B42C3" w:rsidRPr="009A4C02">
        <w:rPr>
          <w:rFonts w:ascii="Trebuchet MS" w:eastAsia="MS Mincho" w:hAnsi="Trebuchet MS" w:cs="Arial"/>
          <w:kern w:val="16"/>
          <w:lang w:val="ro-RO"/>
        </w:rPr>
        <w:t xml:space="preserve">Verificarea modului în care angajatorii respectă prevederile Legii nr. 344/2006 şi a H.G. nr.104/2007 privind detaşarea salariaţilor în cadrul prestării de servicii transnaţionale. </w:t>
      </w:r>
    </w:p>
    <w:p w:rsidR="0062217E" w:rsidRPr="008856C7" w:rsidRDefault="00993A25" w:rsidP="00993A25">
      <w:pPr>
        <w:pStyle w:val="Indentcorptext2"/>
        <w:spacing w:after="0" w:line="240" w:lineRule="auto"/>
        <w:ind w:left="-57"/>
        <w:jc w:val="both"/>
        <w:rPr>
          <w:rFonts w:ascii="Trebuchet MS" w:eastAsia="MS Mincho" w:hAnsi="Trebuchet MS" w:cs="Arial"/>
          <w:kern w:val="16"/>
          <w:lang w:val="ro-RO"/>
        </w:rPr>
      </w:pPr>
      <w:r w:rsidRPr="00C67B24">
        <w:rPr>
          <w:rFonts w:ascii="Trebuchet MS" w:hAnsi="Trebuchet MS" w:cs="Arial"/>
          <w:b/>
          <w:kern w:val="16"/>
          <w:lang w:val="ro-RO"/>
        </w:rPr>
        <w:t>-</w:t>
      </w:r>
      <w:r w:rsidRPr="00947BA6">
        <w:rPr>
          <w:rFonts w:ascii="Trebuchet MS" w:hAnsi="Trebuchet MS" w:cs="Arial"/>
          <w:b/>
          <w:color w:val="FF0000"/>
          <w:kern w:val="16"/>
          <w:lang w:val="ro-RO"/>
        </w:rPr>
        <w:tab/>
      </w:r>
      <w:r w:rsidR="0062217E" w:rsidRPr="008856C7">
        <w:rPr>
          <w:rFonts w:ascii="Trebuchet MS" w:eastAsia="MS Mincho" w:hAnsi="Trebuchet MS" w:cs="Arial"/>
          <w:kern w:val="16"/>
          <w:lang w:val="ro-RO"/>
        </w:rPr>
        <w:t>Responsabilitatea realizării : Drag</w:t>
      </w:r>
      <w:r w:rsidRPr="008856C7">
        <w:rPr>
          <w:rFonts w:ascii="Trebuchet MS" w:eastAsia="MS Mincho" w:hAnsi="Trebuchet MS" w:cs="Arial"/>
          <w:kern w:val="16"/>
          <w:lang w:val="ro-RO"/>
        </w:rPr>
        <w:t>u Remus – Inspector de Muncă</w:t>
      </w:r>
      <w:r w:rsidR="0062217E" w:rsidRPr="008856C7">
        <w:rPr>
          <w:rFonts w:ascii="Trebuchet MS" w:eastAsia="MS Mincho" w:hAnsi="Trebuchet MS" w:cs="Arial"/>
          <w:kern w:val="16"/>
          <w:lang w:val="ro-RO"/>
        </w:rPr>
        <w:t xml:space="preserve"> </w:t>
      </w:r>
    </w:p>
    <w:p w:rsidR="0062217E" w:rsidRPr="008856C7" w:rsidRDefault="00993A25" w:rsidP="00993A25">
      <w:pPr>
        <w:pStyle w:val="Indentcorptext2"/>
        <w:spacing w:after="0" w:line="240" w:lineRule="auto"/>
        <w:ind w:left="-57"/>
        <w:jc w:val="both"/>
        <w:rPr>
          <w:rFonts w:ascii="Trebuchet MS" w:eastAsia="MS Mincho" w:hAnsi="Trebuchet MS" w:cs="Arial"/>
          <w:kern w:val="16"/>
          <w:lang w:val="ro-RO"/>
        </w:rPr>
      </w:pPr>
      <w:r w:rsidRPr="008856C7">
        <w:rPr>
          <w:rFonts w:ascii="Trebuchet MS" w:eastAsia="MS Mincho" w:hAnsi="Trebuchet MS" w:cs="Arial"/>
          <w:kern w:val="16"/>
          <w:lang w:val="ro-RO"/>
        </w:rPr>
        <w:t>-</w:t>
      </w:r>
      <w:r w:rsidRPr="008856C7">
        <w:rPr>
          <w:rFonts w:ascii="Trebuchet MS" w:eastAsia="MS Mincho" w:hAnsi="Trebuchet MS" w:cs="Arial"/>
          <w:kern w:val="16"/>
          <w:lang w:val="ro-RO"/>
        </w:rPr>
        <w:tab/>
      </w:r>
      <w:r w:rsidR="0062217E" w:rsidRPr="008856C7">
        <w:rPr>
          <w:rFonts w:ascii="Trebuchet MS" w:eastAsia="MS Mincho" w:hAnsi="Trebuchet MS" w:cs="Arial"/>
          <w:kern w:val="16"/>
          <w:lang w:val="ro-RO"/>
        </w:rPr>
        <w:t xml:space="preserve">Responsabilitatea coordonării : Dinu Florin – </w:t>
      </w:r>
      <w:r w:rsidRPr="008856C7">
        <w:rPr>
          <w:rFonts w:ascii="Trebuchet MS" w:eastAsia="MS Mincho" w:hAnsi="Trebuchet MS" w:cs="Arial"/>
          <w:kern w:val="16"/>
          <w:lang w:val="ro-RO"/>
        </w:rPr>
        <w:t>Inspector Ş</w:t>
      </w:r>
      <w:r w:rsidR="0062217E" w:rsidRPr="008856C7">
        <w:rPr>
          <w:rFonts w:ascii="Trebuchet MS" w:eastAsia="MS Mincho" w:hAnsi="Trebuchet MS" w:cs="Arial"/>
          <w:kern w:val="16"/>
          <w:lang w:val="ro-RO"/>
        </w:rPr>
        <w:t>ef Adj</w:t>
      </w:r>
      <w:r w:rsidRPr="008856C7">
        <w:rPr>
          <w:rFonts w:ascii="Trebuchet MS" w:eastAsia="MS Mincho" w:hAnsi="Trebuchet MS" w:cs="Arial"/>
          <w:kern w:val="16"/>
          <w:lang w:val="ro-RO"/>
        </w:rPr>
        <w:t xml:space="preserve">unct </w:t>
      </w:r>
      <w:r w:rsidR="0062217E" w:rsidRPr="008856C7">
        <w:rPr>
          <w:rFonts w:ascii="Trebuchet MS" w:eastAsia="MS Mincho" w:hAnsi="Trebuchet MS" w:cs="Arial"/>
          <w:kern w:val="16"/>
          <w:lang w:val="ro-RO"/>
        </w:rPr>
        <w:t>R.M.</w:t>
      </w:r>
    </w:p>
    <w:p w:rsidR="00993A25" w:rsidRPr="008856C7" w:rsidRDefault="00993A25" w:rsidP="00993A25">
      <w:pPr>
        <w:pStyle w:val="Indentcorptext2"/>
        <w:spacing w:after="0" w:line="240" w:lineRule="auto"/>
        <w:ind w:left="0"/>
        <w:jc w:val="both"/>
        <w:rPr>
          <w:rFonts w:ascii="Trebuchet MS" w:eastAsia="MS Mincho" w:hAnsi="Trebuchet MS" w:cs="Arial"/>
          <w:kern w:val="16"/>
          <w:lang w:val="ro-RO"/>
        </w:rPr>
      </w:pPr>
    </w:p>
    <w:p w:rsidR="008B42C3" w:rsidRPr="006A4FBE" w:rsidRDefault="00C17821" w:rsidP="008B42C3">
      <w:pPr>
        <w:pStyle w:val="Indentcorptext2"/>
        <w:spacing w:after="0" w:line="240" w:lineRule="auto"/>
        <w:ind w:left="0"/>
        <w:jc w:val="both"/>
        <w:rPr>
          <w:rFonts w:ascii="Trebuchet MS" w:hAnsi="Trebuchet MS" w:cs="Arial"/>
          <w:kern w:val="16"/>
          <w:lang w:val="ro-RO"/>
        </w:rPr>
      </w:pPr>
      <w:r>
        <w:rPr>
          <w:rFonts w:ascii="Trebuchet MS" w:hAnsi="Trebuchet MS" w:cs="Arial"/>
          <w:kern w:val="16"/>
          <w:lang w:val="ro-RO"/>
        </w:rPr>
        <w:t>In cursul anului 2017</w:t>
      </w:r>
      <w:r w:rsidR="0058416B">
        <w:rPr>
          <w:rFonts w:ascii="Trebuchet MS" w:hAnsi="Trebuchet MS" w:cs="Arial"/>
          <w:kern w:val="16"/>
          <w:lang w:val="ro-RO"/>
        </w:rPr>
        <w:t xml:space="preserve"> </w:t>
      </w:r>
      <w:r w:rsidR="008B42C3" w:rsidRPr="006A4FBE">
        <w:rPr>
          <w:rFonts w:ascii="Trebuchet MS" w:hAnsi="Trebuchet MS" w:cs="Arial"/>
          <w:kern w:val="16"/>
          <w:lang w:val="ro-RO"/>
        </w:rPr>
        <w:t>nu au fost identificate societăţi care au transmis date despre persoane detaşate, cu înştiinţarea prealabilă a ITM Giurgiu.</w:t>
      </w:r>
    </w:p>
    <w:p w:rsidR="008B42C3" w:rsidRPr="008856C7" w:rsidRDefault="008B42C3" w:rsidP="008856C7">
      <w:pPr>
        <w:pStyle w:val="Indentcorptext2"/>
        <w:tabs>
          <w:tab w:val="left" w:pos="540"/>
        </w:tabs>
        <w:spacing w:after="0" w:line="240" w:lineRule="auto"/>
        <w:ind w:left="0"/>
        <w:jc w:val="both"/>
        <w:rPr>
          <w:rFonts w:ascii="Trebuchet MS" w:eastAsia="MS Mincho" w:hAnsi="Trebuchet MS" w:cs="Arial"/>
          <w:kern w:val="16"/>
          <w:lang w:val="ro-RO"/>
        </w:rPr>
      </w:pPr>
    </w:p>
    <w:p w:rsidR="0062217E" w:rsidRPr="008856C7" w:rsidRDefault="008856C7" w:rsidP="008856C7">
      <w:pPr>
        <w:pStyle w:val="Indentcorptext2"/>
        <w:tabs>
          <w:tab w:val="left" w:pos="540"/>
        </w:tabs>
        <w:spacing w:after="0" w:line="240" w:lineRule="auto"/>
        <w:ind w:left="0"/>
        <w:jc w:val="both"/>
        <w:rPr>
          <w:rFonts w:ascii="Trebuchet MS" w:eastAsia="MS Mincho" w:hAnsi="Trebuchet MS" w:cs="Arial"/>
          <w:kern w:val="16"/>
          <w:lang w:val="ro-RO"/>
        </w:rPr>
      </w:pPr>
      <w:r>
        <w:rPr>
          <w:rFonts w:ascii="Trebuchet MS" w:eastAsia="MS Mincho" w:hAnsi="Trebuchet MS" w:cs="Arial"/>
          <w:kern w:val="16"/>
          <w:lang w:val="ro-RO"/>
        </w:rPr>
        <w:t>VII.</w:t>
      </w:r>
      <w:r w:rsidRPr="008856C7">
        <w:rPr>
          <w:rFonts w:ascii="Trebuchet MS" w:eastAsia="MS Mincho" w:hAnsi="Trebuchet MS" w:cs="Arial"/>
          <w:kern w:val="16"/>
          <w:lang w:val="ro-RO"/>
        </w:rPr>
        <w:t xml:space="preserve">24 </w:t>
      </w:r>
      <w:r w:rsidR="008B42C3" w:rsidRPr="008856C7">
        <w:rPr>
          <w:rFonts w:ascii="Trebuchet MS" w:eastAsia="MS Mincho" w:hAnsi="Trebuchet MS" w:cs="Arial"/>
          <w:kern w:val="16"/>
          <w:lang w:val="ro-RO"/>
        </w:rPr>
        <w:t xml:space="preserve">Verificarea modului în care angajatorii respectă prevederile Legii nr. 202/2002 privind egalitatea de şanse şi de tratament între femei şi bărbaţi, republicată.          </w:t>
      </w:r>
    </w:p>
    <w:p w:rsidR="0062217E" w:rsidRPr="008856C7" w:rsidRDefault="00993A25" w:rsidP="00993A25">
      <w:pPr>
        <w:pStyle w:val="Indentcorptext2"/>
        <w:spacing w:after="0" w:line="240" w:lineRule="auto"/>
        <w:ind w:left="-57"/>
        <w:jc w:val="both"/>
        <w:rPr>
          <w:rFonts w:ascii="Trebuchet MS" w:eastAsia="MS Mincho" w:hAnsi="Trebuchet MS" w:cs="Arial"/>
          <w:kern w:val="16"/>
          <w:lang w:val="ro-RO"/>
        </w:rPr>
      </w:pPr>
      <w:r w:rsidRPr="008B42C3">
        <w:rPr>
          <w:rFonts w:ascii="Trebuchet MS" w:hAnsi="Trebuchet MS" w:cs="Arial"/>
          <w:b/>
          <w:kern w:val="16"/>
          <w:lang w:val="ro-RO"/>
        </w:rPr>
        <w:t>-</w:t>
      </w:r>
      <w:r w:rsidRPr="008B42C3">
        <w:rPr>
          <w:rFonts w:ascii="Trebuchet MS" w:hAnsi="Trebuchet MS" w:cs="Arial"/>
          <w:b/>
          <w:kern w:val="16"/>
          <w:lang w:val="ro-RO"/>
        </w:rPr>
        <w:tab/>
      </w:r>
      <w:r w:rsidR="0062217E" w:rsidRPr="008856C7">
        <w:rPr>
          <w:rFonts w:ascii="Trebuchet MS" w:eastAsia="MS Mincho" w:hAnsi="Trebuchet MS" w:cs="Arial"/>
          <w:kern w:val="16"/>
          <w:lang w:val="ro-RO"/>
        </w:rPr>
        <w:t>Res</w:t>
      </w:r>
      <w:r w:rsidRPr="008856C7">
        <w:rPr>
          <w:rFonts w:ascii="Trebuchet MS" w:eastAsia="MS Mincho" w:hAnsi="Trebuchet MS" w:cs="Arial"/>
          <w:kern w:val="16"/>
          <w:lang w:val="ro-RO"/>
        </w:rPr>
        <w:t xml:space="preserve">ponsabilitatea realizării </w:t>
      </w:r>
      <w:r w:rsidR="0062217E" w:rsidRPr="008856C7">
        <w:rPr>
          <w:rFonts w:ascii="Trebuchet MS" w:eastAsia="MS Mincho" w:hAnsi="Trebuchet MS" w:cs="Arial"/>
          <w:kern w:val="16"/>
          <w:lang w:val="ro-RO"/>
        </w:rPr>
        <w:t xml:space="preserve">: </w:t>
      </w:r>
      <w:proofErr w:type="spellStart"/>
      <w:r w:rsidR="006A4FBE" w:rsidRPr="008856C7">
        <w:rPr>
          <w:rFonts w:ascii="Trebuchet MS" w:eastAsia="MS Mincho" w:hAnsi="Trebuchet MS" w:cs="Arial"/>
          <w:kern w:val="16"/>
          <w:lang w:val="ro-RO"/>
        </w:rPr>
        <w:t>Craciun</w:t>
      </w:r>
      <w:proofErr w:type="spellEnd"/>
      <w:r w:rsidR="006A4FBE" w:rsidRPr="008856C7">
        <w:rPr>
          <w:rFonts w:ascii="Trebuchet MS" w:eastAsia="MS Mincho" w:hAnsi="Trebuchet MS" w:cs="Arial"/>
          <w:kern w:val="16"/>
          <w:lang w:val="ro-RO"/>
        </w:rPr>
        <w:t xml:space="preserve"> Carmen</w:t>
      </w:r>
      <w:r w:rsidRPr="008856C7">
        <w:rPr>
          <w:rFonts w:ascii="Trebuchet MS" w:eastAsia="MS Mincho" w:hAnsi="Trebuchet MS" w:cs="Arial"/>
          <w:kern w:val="16"/>
          <w:lang w:val="ro-RO"/>
        </w:rPr>
        <w:t xml:space="preserve"> – Inspector de Muncă</w:t>
      </w:r>
      <w:r w:rsidR="0062217E" w:rsidRPr="008856C7">
        <w:rPr>
          <w:rFonts w:ascii="Trebuchet MS" w:eastAsia="MS Mincho" w:hAnsi="Trebuchet MS" w:cs="Arial"/>
          <w:kern w:val="16"/>
          <w:lang w:val="ro-RO"/>
        </w:rPr>
        <w:t xml:space="preserve"> </w:t>
      </w:r>
    </w:p>
    <w:p w:rsidR="0062217E" w:rsidRPr="008856C7" w:rsidRDefault="00993A25" w:rsidP="00993A25">
      <w:pPr>
        <w:pStyle w:val="Indentcorptext2"/>
        <w:spacing w:after="0" w:line="240" w:lineRule="auto"/>
        <w:ind w:left="-57"/>
        <w:jc w:val="both"/>
        <w:rPr>
          <w:rFonts w:ascii="Trebuchet MS" w:eastAsia="MS Mincho" w:hAnsi="Trebuchet MS" w:cs="Arial"/>
          <w:kern w:val="16"/>
          <w:lang w:val="ro-RO"/>
        </w:rPr>
      </w:pPr>
      <w:r w:rsidRPr="008856C7">
        <w:rPr>
          <w:rFonts w:ascii="Trebuchet MS" w:eastAsia="MS Mincho" w:hAnsi="Trebuchet MS" w:cs="Arial"/>
          <w:kern w:val="16"/>
          <w:lang w:val="ro-RO"/>
        </w:rPr>
        <w:t>-</w:t>
      </w:r>
      <w:r w:rsidRPr="008856C7">
        <w:rPr>
          <w:rFonts w:ascii="Trebuchet MS" w:eastAsia="MS Mincho" w:hAnsi="Trebuchet MS" w:cs="Arial"/>
          <w:kern w:val="16"/>
          <w:lang w:val="ro-RO"/>
        </w:rPr>
        <w:tab/>
      </w:r>
      <w:r w:rsidR="0062217E" w:rsidRPr="008856C7">
        <w:rPr>
          <w:rFonts w:ascii="Trebuchet MS" w:eastAsia="MS Mincho" w:hAnsi="Trebuchet MS" w:cs="Arial"/>
          <w:kern w:val="16"/>
          <w:lang w:val="ro-RO"/>
        </w:rPr>
        <w:t>Responsabilitatea coordon</w:t>
      </w:r>
      <w:r w:rsidRPr="008856C7">
        <w:rPr>
          <w:rFonts w:ascii="Trebuchet MS" w:eastAsia="MS Mincho" w:hAnsi="Trebuchet MS" w:cs="Arial"/>
          <w:kern w:val="16"/>
          <w:lang w:val="ro-RO"/>
        </w:rPr>
        <w:t>ării : Dinu Florin – Inspector Ş</w:t>
      </w:r>
      <w:r w:rsidR="0062217E" w:rsidRPr="008856C7">
        <w:rPr>
          <w:rFonts w:ascii="Trebuchet MS" w:eastAsia="MS Mincho" w:hAnsi="Trebuchet MS" w:cs="Arial"/>
          <w:kern w:val="16"/>
          <w:lang w:val="ro-RO"/>
        </w:rPr>
        <w:t>ef Adj</w:t>
      </w:r>
      <w:r w:rsidRPr="008856C7">
        <w:rPr>
          <w:rFonts w:ascii="Trebuchet MS" w:eastAsia="MS Mincho" w:hAnsi="Trebuchet MS" w:cs="Arial"/>
          <w:kern w:val="16"/>
          <w:lang w:val="ro-RO"/>
        </w:rPr>
        <w:t xml:space="preserve">unct </w:t>
      </w:r>
      <w:r w:rsidR="0062217E" w:rsidRPr="008856C7">
        <w:rPr>
          <w:rFonts w:ascii="Trebuchet MS" w:eastAsia="MS Mincho" w:hAnsi="Trebuchet MS" w:cs="Arial"/>
          <w:kern w:val="16"/>
          <w:lang w:val="ro-RO"/>
        </w:rPr>
        <w:t>R.M.</w:t>
      </w:r>
    </w:p>
    <w:p w:rsidR="0062217E" w:rsidRPr="008856C7" w:rsidRDefault="0062217E" w:rsidP="0062217E">
      <w:pPr>
        <w:pStyle w:val="Indentcorptext2"/>
        <w:spacing w:after="0" w:line="240" w:lineRule="auto"/>
        <w:ind w:left="0"/>
        <w:jc w:val="both"/>
        <w:rPr>
          <w:rFonts w:ascii="Trebuchet MS" w:eastAsia="MS Mincho" w:hAnsi="Trebuchet MS" w:cs="Arial"/>
          <w:kern w:val="16"/>
          <w:lang w:val="ro-RO"/>
        </w:rPr>
      </w:pPr>
    </w:p>
    <w:p w:rsidR="0062217E" w:rsidRPr="0058416B" w:rsidRDefault="00C17821" w:rsidP="00993A25">
      <w:pPr>
        <w:pStyle w:val="Indentcorptext2"/>
        <w:spacing w:after="0" w:line="240" w:lineRule="auto"/>
        <w:ind w:left="0"/>
        <w:jc w:val="both"/>
        <w:rPr>
          <w:rFonts w:ascii="Trebuchet MS" w:hAnsi="Trebuchet MS" w:cs="Arial"/>
          <w:kern w:val="16"/>
          <w:lang w:val="ro-RO"/>
        </w:rPr>
      </w:pPr>
      <w:r>
        <w:rPr>
          <w:rFonts w:ascii="Trebuchet MS" w:hAnsi="Trebuchet MS" w:cs="Arial"/>
          <w:lang w:val="ro-RO"/>
        </w:rPr>
        <w:t>In cursul anului 2017</w:t>
      </w:r>
      <w:r w:rsidR="00993A25" w:rsidRPr="0058416B">
        <w:rPr>
          <w:rFonts w:ascii="Trebuchet MS" w:hAnsi="Trebuchet MS" w:cs="Arial"/>
          <w:lang w:val="ro-RO"/>
        </w:rPr>
        <w:t>, inspectorii de muncă</w:t>
      </w:r>
      <w:r w:rsidR="0062217E" w:rsidRPr="0058416B">
        <w:rPr>
          <w:rFonts w:ascii="Trebuchet MS" w:hAnsi="Trebuchet MS" w:cs="Arial"/>
          <w:lang w:val="ro-RO"/>
        </w:rPr>
        <w:t xml:space="preserve">, au urmărit si </w:t>
      </w:r>
      <w:r w:rsidR="00771C2B" w:rsidRPr="0058416B">
        <w:rPr>
          <w:rFonts w:ascii="Trebuchet MS" w:hAnsi="Trebuchet MS" w:cs="Arial"/>
          <w:lang w:val="ro-RO"/>
        </w:rPr>
        <w:t>verificarea</w:t>
      </w:r>
      <w:r w:rsidR="0062217E" w:rsidRPr="0058416B">
        <w:rPr>
          <w:rFonts w:ascii="Trebuchet MS" w:hAnsi="Trebuchet MS" w:cs="Arial"/>
          <w:lang w:val="ro-RO"/>
        </w:rPr>
        <w:t xml:space="preserve"> prevederilor legale in vigoare, referitoare la respectarea prevederilor Legii 202/2002, privind egalit</w:t>
      </w:r>
      <w:r w:rsidR="00771C2B" w:rsidRPr="0058416B">
        <w:rPr>
          <w:rFonts w:ascii="Trebuchet MS" w:hAnsi="Trebuchet MS" w:cs="Arial"/>
          <w:lang w:val="ro-RO"/>
        </w:rPr>
        <w:t>atea de şanse şi tratament, intre femei si bărbaţ</w:t>
      </w:r>
      <w:r w:rsidR="0062217E" w:rsidRPr="0058416B">
        <w:rPr>
          <w:rFonts w:ascii="Trebuchet MS" w:hAnsi="Trebuchet MS" w:cs="Arial"/>
          <w:lang w:val="ro-RO"/>
        </w:rPr>
        <w:t>i, republicata</w:t>
      </w:r>
      <w:r w:rsidR="00771C2B" w:rsidRPr="0058416B">
        <w:rPr>
          <w:rFonts w:ascii="Trebuchet MS" w:hAnsi="Trebuchet MS" w:cs="Arial"/>
          <w:lang w:val="ro-RO"/>
        </w:rPr>
        <w:t xml:space="preserve">, </w:t>
      </w:r>
      <w:r w:rsidR="0062217E" w:rsidRPr="0058416B">
        <w:rPr>
          <w:rFonts w:ascii="Trebuchet MS" w:hAnsi="Trebuchet MS" w:cs="Arial"/>
          <w:bCs/>
          <w:kern w:val="16"/>
          <w:lang w:val="ro-RO"/>
        </w:rPr>
        <w:t xml:space="preserve">la cei </w:t>
      </w:r>
      <w:r w:rsidR="008856C7">
        <w:rPr>
          <w:rFonts w:ascii="Trebuchet MS" w:hAnsi="Trebuchet MS" w:cs="Arial"/>
          <w:bCs/>
          <w:kern w:val="16"/>
          <w:lang w:val="ro-RO"/>
        </w:rPr>
        <w:t>4</w:t>
      </w:r>
      <w:r w:rsidR="0062217E" w:rsidRPr="0058416B">
        <w:rPr>
          <w:rFonts w:ascii="Trebuchet MS" w:hAnsi="Trebuchet MS" w:cs="Arial"/>
          <w:bCs/>
          <w:kern w:val="16"/>
          <w:lang w:val="ro-RO"/>
        </w:rPr>
        <w:t xml:space="preserve"> </w:t>
      </w:r>
      <w:r w:rsidR="008B42C3" w:rsidRPr="0058416B">
        <w:rPr>
          <w:rFonts w:ascii="Trebuchet MS" w:hAnsi="Trebuchet MS" w:cs="Arial"/>
          <w:bCs/>
          <w:kern w:val="16"/>
          <w:lang w:val="ro-RO"/>
        </w:rPr>
        <w:t xml:space="preserve">de </w:t>
      </w:r>
      <w:r w:rsidR="00771C2B" w:rsidRPr="0058416B">
        <w:rPr>
          <w:rFonts w:ascii="Trebuchet MS" w:hAnsi="Trebuchet MS" w:cs="Arial"/>
          <w:bCs/>
          <w:kern w:val="16"/>
          <w:lang w:val="ro-RO"/>
        </w:rPr>
        <w:t>angajatori verificaţi, nefiind întâlnite încălcă</w:t>
      </w:r>
      <w:r w:rsidR="0062217E" w:rsidRPr="0058416B">
        <w:rPr>
          <w:rFonts w:ascii="Trebuchet MS" w:hAnsi="Trebuchet MS" w:cs="Arial"/>
          <w:bCs/>
          <w:kern w:val="16"/>
          <w:lang w:val="ro-RO"/>
        </w:rPr>
        <w:t>ri ale legislaţiei in vigoare</w:t>
      </w:r>
      <w:r w:rsidR="008B42C3" w:rsidRPr="0058416B">
        <w:rPr>
          <w:rFonts w:ascii="Trebuchet MS" w:hAnsi="Trebuchet MS" w:cs="Arial"/>
          <w:bCs/>
          <w:kern w:val="16"/>
          <w:lang w:val="ro-RO"/>
        </w:rPr>
        <w:t xml:space="preserve"> în această privinţă</w:t>
      </w:r>
      <w:r w:rsidR="0062217E" w:rsidRPr="0058416B">
        <w:rPr>
          <w:rFonts w:ascii="Trebuchet MS" w:hAnsi="Trebuchet MS" w:cs="Arial"/>
          <w:bCs/>
          <w:kern w:val="16"/>
          <w:lang w:val="ro-RO"/>
        </w:rPr>
        <w:t>.</w:t>
      </w:r>
    </w:p>
    <w:p w:rsidR="00C67B24" w:rsidRPr="0058416B" w:rsidRDefault="00C67B24" w:rsidP="00C67B24">
      <w:pPr>
        <w:pStyle w:val="Indentcorptext2"/>
        <w:spacing w:after="0" w:line="240" w:lineRule="auto"/>
        <w:ind w:left="-360"/>
        <w:jc w:val="both"/>
        <w:rPr>
          <w:rFonts w:ascii="Trebuchet MS" w:hAnsi="Trebuchet MS" w:cs="Arial"/>
          <w:b/>
          <w:kern w:val="16"/>
          <w:lang w:val="ro-RO"/>
        </w:rPr>
      </w:pPr>
    </w:p>
    <w:p w:rsidR="00650EAD" w:rsidRPr="008856C7" w:rsidRDefault="008856C7" w:rsidP="008856C7">
      <w:pPr>
        <w:pStyle w:val="Indentcorptext2"/>
        <w:spacing w:after="0" w:line="240" w:lineRule="auto"/>
        <w:ind w:left="0"/>
        <w:jc w:val="both"/>
        <w:rPr>
          <w:rFonts w:ascii="Trebuchet MS" w:hAnsi="Trebuchet MS" w:cs="Arial"/>
          <w:lang w:val="ro-RO"/>
        </w:rPr>
      </w:pPr>
      <w:r w:rsidRPr="008856C7">
        <w:rPr>
          <w:rFonts w:ascii="Trebuchet MS" w:hAnsi="Trebuchet MS" w:cs="Arial"/>
          <w:lang w:val="ro-RO"/>
        </w:rPr>
        <w:t xml:space="preserve">VII 25. </w:t>
      </w:r>
      <w:r w:rsidR="00650EAD" w:rsidRPr="008856C7">
        <w:rPr>
          <w:rFonts w:ascii="Trebuchet MS" w:hAnsi="Trebuchet MS" w:cs="Arial"/>
          <w:lang w:val="ro-RO"/>
        </w:rPr>
        <w:t>Verificarea modului în care angajatorii respectă prevederile H.G. nr.</w:t>
      </w:r>
      <w:r w:rsidR="00C17821">
        <w:rPr>
          <w:rFonts w:ascii="Trebuchet MS" w:hAnsi="Trebuchet MS" w:cs="Arial"/>
          <w:lang w:val="ro-RO"/>
        </w:rPr>
        <w:t xml:space="preserve"> </w:t>
      </w:r>
      <w:r w:rsidR="00650EAD" w:rsidRPr="008856C7">
        <w:rPr>
          <w:rFonts w:ascii="Trebuchet MS" w:hAnsi="Trebuchet MS" w:cs="Arial"/>
          <w:lang w:val="ro-RO"/>
        </w:rPr>
        <w:t>500/2011 privind  registrul general de evidenţă a salariaților, modificată şi completată.</w:t>
      </w:r>
    </w:p>
    <w:p w:rsidR="008856C7" w:rsidRPr="008856C7" w:rsidRDefault="008856C7" w:rsidP="008856C7">
      <w:pPr>
        <w:pStyle w:val="Indentcorptext2"/>
        <w:spacing w:after="0" w:line="240" w:lineRule="auto"/>
        <w:ind w:left="-57"/>
        <w:jc w:val="both"/>
        <w:rPr>
          <w:rFonts w:ascii="Trebuchet MS" w:eastAsia="MS Mincho" w:hAnsi="Trebuchet MS" w:cs="Arial"/>
          <w:kern w:val="16"/>
          <w:lang w:val="ro-RO"/>
        </w:rPr>
      </w:pPr>
      <w:r>
        <w:rPr>
          <w:rFonts w:ascii="Trebuchet MS" w:hAnsi="Trebuchet MS" w:cs="Arial"/>
          <w:lang w:val="ro-RO"/>
        </w:rPr>
        <w:t xml:space="preserve">-          </w:t>
      </w:r>
      <w:r w:rsidRPr="008856C7">
        <w:rPr>
          <w:rFonts w:ascii="Trebuchet MS" w:eastAsia="MS Mincho" w:hAnsi="Trebuchet MS" w:cs="Arial"/>
          <w:kern w:val="16"/>
          <w:lang w:val="ro-RO"/>
        </w:rPr>
        <w:t xml:space="preserve">Responsabilitatea realizării : </w:t>
      </w:r>
      <w:proofErr w:type="spellStart"/>
      <w:r>
        <w:rPr>
          <w:rFonts w:ascii="Trebuchet MS" w:eastAsia="MS Mincho" w:hAnsi="Trebuchet MS" w:cs="Arial"/>
          <w:kern w:val="16"/>
          <w:lang w:val="ro-RO"/>
        </w:rPr>
        <w:t>Stanciulescu</w:t>
      </w:r>
      <w:proofErr w:type="spellEnd"/>
      <w:r>
        <w:rPr>
          <w:rFonts w:ascii="Trebuchet MS" w:eastAsia="MS Mincho" w:hAnsi="Trebuchet MS" w:cs="Arial"/>
          <w:kern w:val="16"/>
          <w:lang w:val="ro-RO"/>
        </w:rPr>
        <w:t xml:space="preserve"> Liliana Cristiana</w:t>
      </w:r>
      <w:r w:rsidRPr="008856C7">
        <w:rPr>
          <w:rFonts w:ascii="Trebuchet MS" w:eastAsia="MS Mincho" w:hAnsi="Trebuchet MS" w:cs="Arial"/>
          <w:kern w:val="16"/>
          <w:lang w:val="ro-RO"/>
        </w:rPr>
        <w:t xml:space="preserve"> – Inspector de Muncă </w:t>
      </w:r>
    </w:p>
    <w:p w:rsidR="008856C7" w:rsidRPr="008856C7" w:rsidRDefault="008856C7" w:rsidP="008856C7">
      <w:pPr>
        <w:pStyle w:val="Indentcorptext2"/>
        <w:spacing w:after="0" w:line="240" w:lineRule="auto"/>
        <w:ind w:left="-57"/>
        <w:jc w:val="both"/>
        <w:rPr>
          <w:rFonts w:ascii="Trebuchet MS" w:eastAsia="MS Mincho" w:hAnsi="Trebuchet MS" w:cs="Arial"/>
          <w:kern w:val="16"/>
          <w:lang w:val="ro-RO"/>
        </w:rPr>
      </w:pPr>
      <w:r w:rsidRPr="008856C7">
        <w:rPr>
          <w:rFonts w:ascii="Trebuchet MS" w:eastAsia="MS Mincho" w:hAnsi="Trebuchet MS" w:cs="Arial"/>
          <w:kern w:val="16"/>
          <w:lang w:val="ro-RO"/>
        </w:rPr>
        <w:t>-</w:t>
      </w:r>
      <w:r w:rsidRPr="008856C7">
        <w:rPr>
          <w:rFonts w:ascii="Trebuchet MS" w:eastAsia="MS Mincho" w:hAnsi="Trebuchet MS" w:cs="Arial"/>
          <w:kern w:val="16"/>
          <w:lang w:val="ro-RO"/>
        </w:rPr>
        <w:tab/>
        <w:t>Responsabilitatea coordonării : Dinu Florin – Inspector Şef Adjunct R.M.</w:t>
      </w:r>
    </w:p>
    <w:p w:rsidR="0062217E" w:rsidRPr="00C92AD7" w:rsidRDefault="0062217E" w:rsidP="0062217E">
      <w:pPr>
        <w:pStyle w:val="Indentcorptext2"/>
        <w:spacing w:after="0" w:line="240" w:lineRule="auto"/>
        <w:ind w:left="0"/>
        <w:jc w:val="both"/>
        <w:rPr>
          <w:rFonts w:ascii="Trebuchet MS" w:hAnsi="Trebuchet MS" w:cs="Arial"/>
          <w:b/>
          <w:kern w:val="16"/>
          <w:lang w:val="ro-RO"/>
        </w:rPr>
      </w:pPr>
    </w:p>
    <w:p w:rsidR="00527D5F" w:rsidRPr="00C92AD7" w:rsidRDefault="00650EAD" w:rsidP="00527D5F">
      <w:pPr>
        <w:pStyle w:val="Indentcorptext2"/>
        <w:spacing w:after="0" w:line="240" w:lineRule="auto"/>
        <w:ind w:left="0"/>
        <w:jc w:val="both"/>
        <w:rPr>
          <w:rFonts w:ascii="Trebuchet MS" w:hAnsi="Trebuchet MS" w:cs="Arial"/>
          <w:bCs/>
          <w:kern w:val="16"/>
          <w:lang w:val="ro-RO"/>
        </w:rPr>
      </w:pPr>
      <w:r w:rsidRPr="00C92AD7">
        <w:rPr>
          <w:rFonts w:ascii="Trebuchet MS" w:hAnsi="Trebuchet MS" w:cs="Arial"/>
          <w:kern w:val="16"/>
          <w:lang w:val="ro-RO"/>
        </w:rPr>
        <w:t xml:space="preserve">În </w:t>
      </w:r>
      <w:r w:rsidR="00C17821">
        <w:rPr>
          <w:rFonts w:ascii="Trebuchet MS" w:hAnsi="Trebuchet MS" w:cs="Arial"/>
          <w:kern w:val="16"/>
          <w:lang w:val="ro-RO"/>
        </w:rPr>
        <w:t>cursul anului 2017</w:t>
      </w:r>
      <w:r w:rsidR="00527D5F" w:rsidRPr="00C92AD7">
        <w:rPr>
          <w:rFonts w:ascii="Trebuchet MS" w:hAnsi="Trebuchet MS" w:cs="Arial"/>
          <w:bCs/>
          <w:kern w:val="16"/>
          <w:lang w:val="ro-RO"/>
        </w:rPr>
        <w:t xml:space="preserve">, din cele </w:t>
      </w:r>
      <w:r w:rsidR="00C17821">
        <w:rPr>
          <w:rFonts w:ascii="Trebuchet MS" w:hAnsi="Trebuchet MS" w:cs="Arial"/>
          <w:bCs/>
          <w:kern w:val="16"/>
          <w:lang w:val="ro-RO"/>
        </w:rPr>
        <w:t xml:space="preserve">658 </w:t>
      </w:r>
      <w:r w:rsidR="00527D5F" w:rsidRPr="00C92AD7">
        <w:rPr>
          <w:rFonts w:ascii="Trebuchet MS" w:hAnsi="Trebuchet MS" w:cs="Arial"/>
          <w:bCs/>
          <w:kern w:val="16"/>
          <w:lang w:val="ro-RO"/>
        </w:rPr>
        <w:t>co</w:t>
      </w:r>
      <w:r w:rsidR="00064440" w:rsidRPr="00C92AD7">
        <w:rPr>
          <w:rFonts w:ascii="Trebuchet MS" w:hAnsi="Trebuchet MS" w:cs="Arial"/>
          <w:bCs/>
          <w:kern w:val="16"/>
          <w:lang w:val="ro-RO"/>
        </w:rPr>
        <w:t>ntroale efectuate, au fost sancţ</w:t>
      </w:r>
      <w:r w:rsidR="00527D5F" w:rsidRPr="00C92AD7">
        <w:rPr>
          <w:rFonts w:ascii="Trebuchet MS" w:hAnsi="Trebuchet MS" w:cs="Arial"/>
          <w:bCs/>
          <w:kern w:val="16"/>
          <w:lang w:val="ro-RO"/>
        </w:rPr>
        <w:t xml:space="preserve">ionate </w:t>
      </w:r>
      <w:r w:rsidR="00CA5A0A">
        <w:rPr>
          <w:rFonts w:ascii="Trebuchet MS" w:hAnsi="Trebuchet MS" w:cs="Arial"/>
          <w:bCs/>
          <w:kern w:val="16"/>
          <w:lang w:val="ro-RO"/>
        </w:rPr>
        <w:t xml:space="preserve"> </w:t>
      </w:r>
      <w:r w:rsidR="00527D5F" w:rsidRPr="00C92AD7">
        <w:rPr>
          <w:rFonts w:ascii="Trebuchet MS" w:hAnsi="Trebuchet MS" w:cs="Arial"/>
          <w:bCs/>
          <w:kern w:val="16"/>
          <w:lang w:val="ro-RO"/>
        </w:rPr>
        <w:t>societ</w:t>
      </w:r>
      <w:r w:rsidR="00064440" w:rsidRPr="00C92AD7">
        <w:rPr>
          <w:rFonts w:ascii="Trebuchet MS" w:hAnsi="Trebuchet MS" w:cs="Arial"/>
          <w:bCs/>
          <w:kern w:val="16"/>
          <w:lang w:val="ro-RO"/>
        </w:rPr>
        <w:t>ăţ</w:t>
      </w:r>
      <w:r w:rsidR="00527D5F" w:rsidRPr="00C92AD7">
        <w:rPr>
          <w:rFonts w:ascii="Trebuchet MS" w:hAnsi="Trebuchet MS" w:cs="Arial"/>
          <w:bCs/>
          <w:kern w:val="16"/>
          <w:lang w:val="ro-RO"/>
        </w:rPr>
        <w:t>i care nu au respectat prevederile HG 500/2011,</w:t>
      </w:r>
      <w:r w:rsidR="00717FCF" w:rsidRPr="00C92AD7">
        <w:rPr>
          <w:rFonts w:ascii="Trebuchet MS" w:hAnsi="Trebuchet MS" w:cs="Arial"/>
          <w:bCs/>
          <w:kern w:val="16"/>
          <w:lang w:val="ro-RO"/>
        </w:rPr>
        <w:t xml:space="preserve"> actualizată,</w:t>
      </w:r>
      <w:r w:rsidR="00527D5F" w:rsidRPr="00C92AD7">
        <w:rPr>
          <w:rFonts w:ascii="Trebuchet MS" w:hAnsi="Trebuchet MS" w:cs="Arial"/>
          <w:bCs/>
          <w:kern w:val="16"/>
          <w:lang w:val="ro-RO"/>
        </w:rPr>
        <w:t xml:space="preserve"> privind registrul general de evid</w:t>
      </w:r>
      <w:r w:rsidR="00064440" w:rsidRPr="00C92AD7">
        <w:rPr>
          <w:rFonts w:ascii="Trebuchet MS" w:hAnsi="Trebuchet MS" w:cs="Arial"/>
          <w:bCs/>
          <w:kern w:val="16"/>
          <w:lang w:val="ro-RO"/>
        </w:rPr>
        <w:t>enţa a salariaţ</w:t>
      </w:r>
      <w:r w:rsidR="00527D5F" w:rsidRPr="00C92AD7">
        <w:rPr>
          <w:rFonts w:ascii="Trebuchet MS" w:hAnsi="Trebuchet MS" w:cs="Arial"/>
          <w:bCs/>
          <w:kern w:val="16"/>
          <w:lang w:val="ro-RO"/>
        </w:rPr>
        <w:t>ilor, cu modificările ş</w:t>
      </w:r>
      <w:r w:rsidR="00064440" w:rsidRPr="00C92AD7">
        <w:rPr>
          <w:rFonts w:ascii="Trebuchet MS" w:hAnsi="Trebuchet MS" w:cs="Arial"/>
          <w:bCs/>
          <w:kern w:val="16"/>
          <w:lang w:val="ro-RO"/>
        </w:rPr>
        <w:t>i completă</w:t>
      </w:r>
      <w:r w:rsidR="00527D5F" w:rsidRPr="00C92AD7">
        <w:rPr>
          <w:rFonts w:ascii="Trebuchet MS" w:hAnsi="Trebuchet MS" w:cs="Arial"/>
          <w:bCs/>
          <w:kern w:val="16"/>
          <w:lang w:val="ro-RO"/>
        </w:rPr>
        <w:t>rile ulterioare, la acestea fiind aplicate un num</w:t>
      </w:r>
      <w:r w:rsidR="00064440" w:rsidRPr="00C92AD7">
        <w:rPr>
          <w:rFonts w:ascii="Trebuchet MS" w:hAnsi="Trebuchet MS" w:cs="Arial"/>
          <w:bCs/>
          <w:kern w:val="16"/>
          <w:lang w:val="ro-RO"/>
        </w:rPr>
        <w:t>ă</w:t>
      </w:r>
      <w:r w:rsidR="00527D5F" w:rsidRPr="00C92AD7">
        <w:rPr>
          <w:rFonts w:ascii="Trebuchet MS" w:hAnsi="Trebuchet MS" w:cs="Arial"/>
          <w:bCs/>
          <w:kern w:val="16"/>
          <w:lang w:val="ro-RO"/>
        </w:rPr>
        <w:t xml:space="preserve">r de </w:t>
      </w:r>
      <w:r w:rsidR="00183A43" w:rsidRPr="00183A43">
        <w:rPr>
          <w:rFonts w:ascii="Trebuchet MS" w:hAnsi="Trebuchet MS" w:cs="Arial"/>
          <w:bCs/>
          <w:kern w:val="16"/>
          <w:lang w:val="ro-RO"/>
        </w:rPr>
        <w:t>44</w:t>
      </w:r>
      <w:r w:rsidR="00527D5F" w:rsidRPr="00C92AD7">
        <w:rPr>
          <w:rFonts w:ascii="Trebuchet MS" w:hAnsi="Trebuchet MS" w:cs="Arial"/>
          <w:bCs/>
          <w:kern w:val="16"/>
          <w:lang w:val="ro-RO"/>
        </w:rPr>
        <w:t xml:space="preserve"> de sancţiuni contravenţionale din care </w:t>
      </w:r>
      <w:r w:rsidR="00183A43">
        <w:rPr>
          <w:rFonts w:ascii="Trebuchet MS" w:hAnsi="Trebuchet MS" w:cs="Arial"/>
          <w:bCs/>
          <w:kern w:val="16"/>
          <w:lang w:val="ro-RO"/>
        </w:rPr>
        <w:t>12</w:t>
      </w:r>
      <w:r w:rsidR="00064440" w:rsidRPr="00C92AD7">
        <w:rPr>
          <w:rFonts w:ascii="Trebuchet MS" w:hAnsi="Trebuchet MS" w:cs="Arial"/>
          <w:bCs/>
          <w:kern w:val="16"/>
          <w:lang w:val="ro-RO"/>
        </w:rPr>
        <w:t xml:space="preserve"> amenzi î</w:t>
      </w:r>
      <w:r w:rsidR="00527D5F" w:rsidRPr="00C92AD7">
        <w:rPr>
          <w:rFonts w:ascii="Trebuchet MS" w:hAnsi="Trebuchet MS" w:cs="Arial"/>
          <w:bCs/>
          <w:kern w:val="16"/>
          <w:lang w:val="ro-RO"/>
        </w:rPr>
        <w:t>n valoare total</w:t>
      </w:r>
      <w:r w:rsidR="00064440" w:rsidRPr="00C92AD7">
        <w:rPr>
          <w:rFonts w:ascii="Trebuchet MS" w:hAnsi="Trebuchet MS" w:cs="Arial"/>
          <w:bCs/>
          <w:kern w:val="16"/>
          <w:lang w:val="ro-RO"/>
        </w:rPr>
        <w:t>ă</w:t>
      </w:r>
      <w:r w:rsidR="00527D5F" w:rsidRPr="00C92AD7">
        <w:rPr>
          <w:rFonts w:ascii="Trebuchet MS" w:hAnsi="Trebuchet MS" w:cs="Arial"/>
          <w:bCs/>
          <w:kern w:val="16"/>
          <w:lang w:val="ro-RO"/>
        </w:rPr>
        <w:t xml:space="preserve"> de </w:t>
      </w:r>
      <w:r w:rsidR="00C17821">
        <w:rPr>
          <w:rFonts w:ascii="Trebuchet MS" w:hAnsi="Trebuchet MS" w:cs="Arial"/>
          <w:bCs/>
          <w:kern w:val="16"/>
          <w:lang w:val="ro-RO"/>
        </w:rPr>
        <w:t>71658</w:t>
      </w:r>
      <w:r w:rsidR="00064440" w:rsidRPr="00C92AD7">
        <w:rPr>
          <w:rFonts w:ascii="Trebuchet MS" w:hAnsi="Trebuchet MS" w:cs="Arial"/>
          <w:bCs/>
          <w:kern w:val="16"/>
          <w:lang w:val="ro-RO"/>
        </w:rPr>
        <w:t xml:space="preserve"> lei ş</w:t>
      </w:r>
      <w:r w:rsidR="00527D5F" w:rsidRPr="00C92AD7">
        <w:rPr>
          <w:rFonts w:ascii="Trebuchet MS" w:hAnsi="Trebuchet MS" w:cs="Arial"/>
          <w:bCs/>
          <w:kern w:val="16"/>
          <w:lang w:val="ro-RO"/>
        </w:rPr>
        <w:t xml:space="preserve">i </w:t>
      </w:r>
      <w:r w:rsidR="00183A43">
        <w:rPr>
          <w:rFonts w:ascii="Trebuchet MS" w:hAnsi="Trebuchet MS" w:cs="Arial"/>
          <w:bCs/>
          <w:kern w:val="16"/>
          <w:lang w:val="ro-RO"/>
        </w:rPr>
        <w:t>32</w:t>
      </w:r>
      <w:r w:rsidR="00C61494">
        <w:rPr>
          <w:rFonts w:ascii="Trebuchet MS" w:hAnsi="Trebuchet MS" w:cs="Arial"/>
          <w:bCs/>
          <w:kern w:val="16"/>
          <w:lang w:val="ro-RO"/>
        </w:rPr>
        <w:t xml:space="preserve"> </w:t>
      </w:r>
      <w:r w:rsidR="00527D5F" w:rsidRPr="00C92AD7">
        <w:rPr>
          <w:rFonts w:ascii="Trebuchet MS" w:hAnsi="Trebuchet MS" w:cs="Arial"/>
          <w:bCs/>
          <w:kern w:val="16"/>
          <w:lang w:val="ro-RO"/>
        </w:rPr>
        <w:t>avertisme</w:t>
      </w:r>
      <w:r w:rsidR="00C92AD7" w:rsidRPr="00C92AD7">
        <w:rPr>
          <w:rFonts w:ascii="Trebuchet MS" w:hAnsi="Trebuchet MS" w:cs="Arial"/>
          <w:bCs/>
          <w:kern w:val="16"/>
          <w:lang w:val="ro-RO"/>
        </w:rPr>
        <w:t xml:space="preserve">nte, fiind dispuse un număr de </w:t>
      </w:r>
      <w:r w:rsidR="00183A43">
        <w:rPr>
          <w:rFonts w:ascii="Trebuchet MS" w:hAnsi="Trebuchet MS" w:cs="Arial"/>
          <w:bCs/>
          <w:kern w:val="16"/>
          <w:lang w:val="ro-RO"/>
        </w:rPr>
        <w:t>212</w:t>
      </w:r>
      <w:r w:rsidR="00064440" w:rsidRPr="00C92AD7">
        <w:rPr>
          <w:rFonts w:ascii="Trebuchet MS" w:hAnsi="Trebuchet MS" w:cs="Arial"/>
          <w:bCs/>
          <w:kern w:val="16"/>
          <w:lang w:val="ro-RO"/>
        </w:rPr>
        <w:t xml:space="preserve"> măsuri pentru remedierea deficienţ</w:t>
      </w:r>
      <w:r w:rsidR="00527D5F" w:rsidRPr="00C92AD7">
        <w:rPr>
          <w:rFonts w:ascii="Trebuchet MS" w:hAnsi="Trebuchet MS" w:cs="Arial"/>
          <w:bCs/>
          <w:kern w:val="16"/>
          <w:lang w:val="ro-RO"/>
        </w:rPr>
        <w:t>elor constatate.</w:t>
      </w:r>
    </w:p>
    <w:p w:rsidR="00717FCF" w:rsidRPr="00B47189" w:rsidRDefault="00717FCF" w:rsidP="00717FCF">
      <w:pPr>
        <w:pStyle w:val="Indentcorptext2"/>
        <w:spacing w:after="0" w:line="240" w:lineRule="auto"/>
        <w:ind w:left="0"/>
        <w:jc w:val="both"/>
        <w:rPr>
          <w:rFonts w:ascii="Trebuchet MS" w:hAnsi="Trebuchet MS" w:cs="Arial"/>
          <w:bCs/>
          <w:kern w:val="16"/>
          <w:lang w:val="ro-RO"/>
        </w:rPr>
      </w:pPr>
      <w:r w:rsidRPr="00B47189">
        <w:rPr>
          <w:rFonts w:ascii="Trebuchet MS" w:hAnsi="Trebuchet MS" w:cs="Arial"/>
          <w:bCs/>
          <w:kern w:val="16"/>
          <w:lang w:val="ro-RO"/>
        </w:rPr>
        <w:t xml:space="preserve">Exemple de societăţi sancţionate pentru încălcarea prevederile HG 500/2011, actualizată: </w:t>
      </w:r>
    </w:p>
    <w:p w:rsidR="00717FCF" w:rsidRPr="00B47189" w:rsidRDefault="006E6E5C" w:rsidP="00717FCF">
      <w:pPr>
        <w:pStyle w:val="Indentcorptext2"/>
        <w:numPr>
          <w:ilvl w:val="0"/>
          <w:numId w:val="5"/>
        </w:numPr>
        <w:spacing w:after="0" w:line="240" w:lineRule="auto"/>
        <w:ind w:left="0" w:firstLine="0"/>
        <w:jc w:val="both"/>
        <w:rPr>
          <w:rFonts w:ascii="Trebuchet MS" w:hAnsi="Trebuchet MS" w:cs="Arial"/>
          <w:kern w:val="16"/>
          <w:lang w:val="ro-RO"/>
        </w:rPr>
      </w:pPr>
      <w:r w:rsidRPr="006E6E5C">
        <w:rPr>
          <w:rFonts w:ascii="Trebuchet MS" w:hAnsi="Trebuchet MS" w:cs="Arial"/>
          <w:kern w:val="16"/>
          <w:lang w:val="ro-RO"/>
        </w:rPr>
        <w:t xml:space="preserve">SC </w:t>
      </w:r>
      <w:r w:rsidR="00C61494">
        <w:rPr>
          <w:rFonts w:ascii="Trebuchet MS" w:hAnsi="Trebuchet MS" w:cs="Arial"/>
          <w:kern w:val="16"/>
          <w:lang w:val="ro-RO"/>
        </w:rPr>
        <w:t xml:space="preserve">TRANSPORT INTER </w:t>
      </w:r>
      <w:r w:rsidRPr="006E6E5C">
        <w:rPr>
          <w:rFonts w:ascii="Trebuchet MS" w:hAnsi="Trebuchet MS" w:cs="Arial"/>
          <w:kern w:val="16"/>
          <w:lang w:val="ro-RO"/>
        </w:rPr>
        <w:t>SRL</w:t>
      </w:r>
      <w:r>
        <w:rPr>
          <w:rFonts w:ascii="Trebuchet MS" w:hAnsi="Trebuchet MS" w:cs="Arial"/>
          <w:kern w:val="16"/>
          <w:lang w:val="ro-RO"/>
        </w:rPr>
        <w:t xml:space="preserve">, </w:t>
      </w:r>
      <w:r w:rsidR="005D05C8">
        <w:rPr>
          <w:rFonts w:ascii="Trebuchet MS" w:hAnsi="Trebuchet MS" w:cs="Arial"/>
          <w:kern w:val="16"/>
          <w:lang w:val="ro-RO"/>
        </w:rPr>
        <w:t xml:space="preserve"> </w:t>
      </w:r>
      <w:r w:rsidR="00B47189" w:rsidRPr="00B47189">
        <w:rPr>
          <w:rFonts w:ascii="Trebuchet MS" w:hAnsi="Trebuchet MS" w:cs="Arial"/>
          <w:kern w:val="16"/>
          <w:lang w:val="ro-RO"/>
        </w:rPr>
        <w:t>-  sancţionat</w:t>
      </w:r>
      <w:r w:rsidR="00C61494">
        <w:rPr>
          <w:rFonts w:ascii="Trebuchet MS" w:hAnsi="Trebuchet MS" w:cs="Arial"/>
          <w:kern w:val="16"/>
          <w:lang w:val="ro-RO"/>
        </w:rPr>
        <w:t>a</w:t>
      </w:r>
      <w:r w:rsidR="00B47189" w:rsidRPr="00B47189">
        <w:rPr>
          <w:rFonts w:ascii="Trebuchet MS" w:hAnsi="Trebuchet MS" w:cs="Arial"/>
          <w:kern w:val="16"/>
          <w:lang w:val="ro-RO"/>
        </w:rPr>
        <w:t xml:space="preserve"> cu amen</w:t>
      </w:r>
      <w:r w:rsidR="00C61494">
        <w:rPr>
          <w:rFonts w:ascii="Trebuchet MS" w:hAnsi="Trebuchet MS" w:cs="Arial"/>
          <w:kern w:val="16"/>
          <w:lang w:val="ro-RO"/>
        </w:rPr>
        <w:t>da</w:t>
      </w:r>
      <w:r w:rsidR="00717FCF" w:rsidRPr="00B47189">
        <w:rPr>
          <w:rFonts w:ascii="Trebuchet MS" w:hAnsi="Trebuchet MS" w:cs="Arial"/>
          <w:kern w:val="16"/>
          <w:lang w:val="ro-RO"/>
        </w:rPr>
        <w:t xml:space="preserve"> în valoare de 10.000 lei fiecare, pentru netransmiterea contractelor de munca in REVISAL;</w:t>
      </w:r>
    </w:p>
    <w:p w:rsidR="006E6E5C" w:rsidRDefault="00C61494" w:rsidP="006E6E5C">
      <w:pPr>
        <w:pStyle w:val="Indentcorptext2"/>
        <w:numPr>
          <w:ilvl w:val="0"/>
          <w:numId w:val="5"/>
        </w:numPr>
        <w:spacing w:after="0" w:line="240" w:lineRule="auto"/>
        <w:ind w:left="0" w:firstLine="0"/>
        <w:jc w:val="both"/>
        <w:rPr>
          <w:rFonts w:ascii="Trebuchet MS" w:hAnsi="Trebuchet MS" w:cs="Arial"/>
          <w:kern w:val="16"/>
          <w:lang w:val="ro-RO"/>
        </w:rPr>
      </w:pPr>
      <w:r>
        <w:rPr>
          <w:rFonts w:ascii="Trebuchet MS" w:hAnsi="Trebuchet MS" w:cs="Arial"/>
          <w:kern w:val="16"/>
          <w:lang w:val="ro-RO"/>
        </w:rPr>
        <w:t xml:space="preserve">ASOCIATIA FOTBAL CLUB ASTRA </w:t>
      </w:r>
      <w:r w:rsidR="00717FCF" w:rsidRPr="00B47189">
        <w:rPr>
          <w:rFonts w:ascii="Trebuchet MS" w:hAnsi="Trebuchet MS" w:cs="Arial"/>
          <w:kern w:val="16"/>
          <w:lang w:val="ro-RO"/>
        </w:rPr>
        <w:t>-  sancţionate cu amendă în valoare de 8.000 lei fiecare, pentru netransmiterea</w:t>
      </w:r>
      <w:r w:rsidR="004649BC" w:rsidRPr="00B47189">
        <w:rPr>
          <w:rFonts w:ascii="Trebuchet MS" w:hAnsi="Trebuchet MS" w:cs="Arial"/>
          <w:kern w:val="16"/>
          <w:lang w:val="ro-RO"/>
        </w:rPr>
        <w:t xml:space="preserve"> î</w:t>
      </w:r>
      <w:r w:rsidR="00717FCF" w:rsidRPr="00B47189">
        <w:rPr>
          <w:rFonts w:ascii="Trebuchet MS" w:hAnsi="Trebuchet MS" w:cs="Arial"/>
          <w:kern w:val="16"/>
          <w:lang w:val="ro-RO"/>
        </w:rPr>
        <w:t>n termen a contractelor de munca in REVISAL</w:t>
      </w:r>
    </w:p>
    <w:p w:rsidR="00717FCF" w:rsidRPr="006E6E5C" w:rsidRDefault="006E6E5C" w:rsidP="006E6E5C">
      <w:pPr>
        <w:pStyle w:val="Indentcorptext2"/>
        <w:numPr>
          <w:ilvl w:val="0"/>
          <w:numId w:val="5"/>
        </w:numPr>
        <w:spacing w:after="0" w:line="240" w:lineRule="auto"/>
        <w:ind w:left="0" w:firstLine="0"/>
        <w:jc w:val="both"/>
        <w:rPr>
          <w:rFonts w:ascii="Trebuchet MS" w:hAnsi="Trebuchet MS" w:cs="Arial"/>
          <w:kern w:val="16"/>
          <w:lang w:val="ro-RO"/>
        </w:rPr>
      </w:pPr>
      <w:r w:rsidRPr="006E6E5C">
        <w:rPr>
          <w:rFonts w:ascii="Trebuchet MS" w:hAnsi="Trebuchet MS" w:cs="Arial"/>
          <w:kern w:val="16"/>
          <w:lang w:val="ro-RO"/>
        </w:rPr>
        <w:t xml:space="preserve">SC </w:t>
      </w:r>
      <w:r w:rsidR="00C61494">
        <w:rPr>
          <w:rFonts w:ascii="Trebuchet MS" w:hAnsi="Trebuchet MS" w:cs="Arial"/>
          <w:kern w:val="16"/>
          <w:lang w:val="ro-RO"/>
        </w:rPr>
        <w:t xml:space="preserve">R.O.C.A. EXPERT SERV </w:t>
      </w:r>
      <w:r w:rsidRPr="006E6E5C">
        <w:rPr>
          <w:rFonts w:ascii="Trebuchet MS" w:hAnsi="Trebuchet MS" w:cs="Arial"/>
          <w:kern w:val="16"/>
          <w:lang w:val="ro-RO"/>
        </w:rPr>
        <w:t xml:space="preserve">SRL, SC </w:t>
      </w:r>
      <w:r w:rsidR="00C61494">
        <w:rPr>
          <w:rFonts w:ascii="Trebuchet MS" w:hAnsi="Trebuchet MS" w:cs="Arial"/>
          <w:kern w:val="16"/>
          <w:lang w:val="ro-RO"/>
        </w:rPr>
        <w:t xml:space="preserve">S.I.S. PRO CONSTRUCT </w:t>
      </w:r>
      <w:r w:rsidRPr="006E6E5C">
        <w:rPr>
          <w:rFonts w:ascii="Trebuchet MS" w:hAnsi="Trebuchet MS" w:cs="Arial"/>
          <w:kern w:val="16"/>
          <w:lang w:val="ro-RO"/>
        </w:rPr>
        <w:t>SRL</w:t>
      </w:r>
      <w:r>
        <w:rPr>
          <w:rFonts w:ascii="Trebuchet MS" w:hAnsi="Trebuchet MS" w:cs="Arial"/>
          <w:kern w:val="16"/>
          <w:lang w:val="ro-RO"/>
        </w:rPr>
        <w:t xml:space="preserve">, </w:t>
      </w:r>
      <w:r w:rsidRPr="006E6E5C">
        <w:rPr>
          <w:rFonts w:ascii="Trebuchet MS" w:hAnsi="Trebuchet MS" w:cs="Arial"/>
          <w:kern w:val="16"/>
          <w:lang w:val="ro-RO"/>
        </w:rPr>
        <w:t xml:space="preserve">SC </w:t>
      </w:r>
      <w:r w:rsidR="00C61494">
        <w:rPr>
          <w:rFonts w:ascii="Trebuchet MS" w:hAnsi="Trebuchet MS" w:cs="Arial"/>
          <w:kern w:val="16"/>
          <w:lang w:val="ro-RO"/>
        </w:rPr>
        <w:t>ALLEGEST VGC</w:t>
      </w:r>
      <w:r w:rsidRPr="006E6E5C">
        <w:rPr>
          <w:rFonts w:ascii="Trebuchet MS" w:hAnsi="Trebuchet MS" w:cs="Arial"/>
          <w:kern w:val="16"/>
          <w:lang w:val="ro-RO"/>
        </w:rPr>
        <w:t xml:space="preserve"> SRL </w:t>
      </w:r>
      <w:r w:rsidR="00717FCF" w:rsidRPr="006E6E5C">
        <w:rPr>
          <w:rFonts w:ascii="Trebuchet MS" w:hAnsi="Trebuchet MS" w:cs="Arial"/>
          <w:kern w:val="16"/>
          <w:lang w:val="ro-RO"/>
        </w:rPr>
        <w:t>-  sancţionate cu amendă în valoare de 5.000 lei fiecare, pentru netransmiterea</w:t>
      </w:r>
      <w:r w:rsidR="004649BC" w:rsidRPr="006E6E5C">
        <w:rPr>
          <w:rFonts w:ascii="Trebuchet MS" w:hAnsi="Trebuchet MS" w:cs="Arial"/>
          <w:kern w:val="16"/>
          <w:lang w:val="ro-RO"/>
        </w:rPr>
        <w:t xml:space="preserve"> î</w:t>
      </w:r>
      <w:r w:rsidR="00717FCF" w:rsidRPr="006E6E5C">
        <w:rPr>
          <w:rFonts w:ascii="Trebuchet MS" w:hAnsi="Trebuchet MS" w:cs="Arial"/>
          <w:kern w:val="16"/>
          <w:lang w:val="ro-RO"/>
        </w:rPr>
        <w:t>n termen a contractelor de munca in REVISAL;</w:t>
      </w:r>
    </w:p>
    <w:p w:rsidR="005D05C8" w:rsidRPr="00947BA6" w:rsidRDefault="005D05C8" w:rsidP="00B47189">
      <w:pPr>
        <w:pStyle w:val="Indentcorptext2"/>
        <w:spacing w:after="0" w:line="240" w:lineRule="auto"/>
        <w:jc w:val="both"/>
        <w:rPr>
          <w:rFonts w:ascii="Trebuchet MS" w:hAnsi="Trebuchet MS" w:cs="Arial"/>
          <w:color w:val="FF0000"/>
          <w:kern w:val="16"/>
          <w:lang w:val="ro-RO"/>
        </w:rPr>
      </w:pPr>
    </w:p>
    <w:p w:rsidR="00C61494" w:rsidRDefault="00C61494" w:rsidP="00C61494">
      <w:pPr>
        <w:pStyle w:val="Indentcorptext2"/>
        <w:spacing w:after="0" w:line="240" w:lineRule="auto"/>
        <w:ind w:left="0"/>
        <w:jc w:val="both"/>
        <w:rPr>
          <w:rFonts w:ascii="Trebuchet MS" w:hAnsi="Trebuchet MS" w:cs="Arial"/>
          <w:b/>
          <w:color w:val="FF0000"/>
          <w:kern w:val="16"/>
          <w:lang w:val="ro-RO"/>
        </w:rPr>
      </w:pPr>
      <w:r w:rsidRPr="00C61494">
        <w:rPr>
          <w:rFonts w:ascii="Trebuchet MS" w:hAnsi="Trebuchet MS" w:cs="Arial"/>
          <w:kern w:val="16"/>
          <w:lang w:val="ro-RO"/>
        </w:rPr>
        <w:t xml:space="preserve">VII 26. </w:t>
      </w:r>
      <w:r w:rsidR="000D33B5" w:rsidRPr="00C61494">
        <w:rPr>
          <w:rFonts w:ascii="Trebuchet MS" w:hAnsi="Trebuchet MS" w:cs="Arial"/>
          <w:kern w:val="16"/>
          <w:lang w:val="ro-RO"/>
        </w:rPr>
        <w:t>Verificarea modului în care angajatorii respectă prevederile Legii nr. 52/2011, privind exercitarea unor activităţi cu caracter ocazional desfăşurate de zilieri, modificată şi completată  şi a normelor de aplicare a acesteia.</w:t>
      </w:r>
      <w:r w:rsidR="0062217E" w:rsidRPr="00C61494">
        <w:rPr>
          <w:rFonts w:ascii="Trebuchet MS" w:hAnsi="Trebuchet MS" w:cs="Arial"/>
          <w:b/>
          <w:color w:val="FF0000"/>
          <w:kern w:val="16"/>
          <w:lang w:val="ro-RO"/>
        </w:rPr>
        <w:t xml:space="preserve"> </w:t>
      </w:r>
    </w:p>
    <w:p w:rsidR="0062217E" w:rsidRPr="00C61494" w:rsidRDefault="0062217E" w:rsidP="00C61494">
      <w:pPr>
        <w:pStyle w:val="Indentcorptext2"/>
        <w:spacing w:after="0" w:line="240" w:lineRule="auto"/>
        <w:ind w:left="0"/>
        <w:jc w:val="both"/>
        <w:rPr>
          <w:rFonts w:ascii="Trebuchet MS" w:hAnsi="Trebuchet MS" w:cs="Arial"/>
          <w:b/>
          <w:color w:val="FF0000"/>
          <w:kern w:val="16"/>
          <w:lang w:val="ro-RO"/>
        </w:rPr>
      </w:pPr>
      <w:r w:rsidRPr="00C61494">
        <w:rPr>
          <w:rFonts w:ascii="Trebuchet MS" w:hAnsi="Trebuchet MS" w:cs="Arial"/>
          <w:b/>
          <w:color w:val="FF0000"/>
          <w:kern w:val="16"/>
          <w:lang w:val="ro-RO"/>
        </w:rPr>
        <w:t xml:space="preserve"> </w:t>
      </w:r>
    </w:p>
    <w:p w:rsidR="0062217E" w:rsidRPr="00C61494" w:rsidRDefault="00527D5F" w:rsidP="00527D5F">
      <w:pPr>
        <w:pStyle w:val="Indentcorptext2"/>
        <w:spacing w:after="0" w:line="240" w:lineRule="auto"/>
        <w:ind w:left="-57"/>
        <w:jc w:val="both"/>
        <w:rPr>
          <w:rFonts w:ascii="Trebuchet MS" w:hAnsi="Trebuchet MS" w:cs="Arial"/>
          <w:kern w:val="16"/>
          <w:lang w:val="ro-RO"/>
        </w:rPr>
      </w:pPr>
      <w:r w:rsidRPr="00C61494">
        <w:rPr>
          <w:rFonts w:ascii="Trebuchet MS" w:hAnsi="Trebuchet MS" w:cs="Arial"/>
          <w:b/>
          <w:kern w:val="16"/>
          <w:lang w:val="ro-RO"/>
        </w:rPr>
        <w:t>-</w:t>
      </w:r>
      <w:r w:rsidRPr="00C61494">
        <w:rPr>
          <w:rFonts w:ascii="Trebuchet MS" w:hAnsi="Trebuchet MS" w:cs="Arial"/>
          <w:kern w:val="16"/>
          <w:lang w:val="ro-RO"/>
        </w:rPr>
        <w:tab/>
      </w:r>
      <w:r w:rsidR="0062217E" w:rsidRPr="00C61494">
        <w:rPr>
          <w:rFonts w:ascii="Trebuchet MS" w:hAnsi="Trebuchet MS" w:cs="Arial"/>
          <w:kern w:val="16"/>
          <w:lang w:val="ro-RO"/>
        </w:rPr>
        <w:t xml:space="preserve">Responsabilitatea realizării : </w:t>
      </w:r>
      <w:r w:rsidRPr="00C61494">
        <w:rPr>
          <w:rFonts w:ascii="Trebuchet MS" w:hAnsi="Trebuchet MS" w:cs="Arial"/>
          <w:kern w:val="16"/>
          <w:lang w:val="ro-RO"/>
        </w:rPr>
        <w:t>Coman Alina – Inspector de Muncă</w:t>
      </w:r>
    </w:p>
    <w:p w:rsidR="0062217E" w:rsidRPr="00C61494" w:rsidRDefault="00527D5F" w:rsidP="00527D5F">
      <w:pPr>
        <w:pStyle w:val="Indentcorptext2"/>
        <w:spacing w:after="0" w:line="240" w:lineRule="auto"/>
        <w:ind w:left="-57"/>
        <w:jc w:val="both"/>
        <w:rPr>
          <w:rFonts w:ascii="Trebuchet MS" w:hAnsi="Trebuchet MS" w:cs="Arial"/>
          <w:kern w:val="16"/>
          <w:lang w:val="ro-RO"/>
        </w:rPr>
      </w:pPr>
      <w:r w:rsidRPr="00C61494">
        <w:rPr>
          <w:rFonts w:ascii="Trebuchet MS" w:hAnsi="Trebuchet MS" w:cs="Arial"/>
          <w:kern w:val="16"/>
          <w:lang w:val="ro-RO"/>
        </w:rPr>
        <w:t>-</w:t>
      </w:r>
      <w:r w:rsidRPr="00C61494">
        <w:rPr>
          <w:rFonts w:ascii="Trebuchet MS" w:hAnsi="Trebuchet MS" w:cs="Arial"/>
          <w:kern w:val="16"/>
          <w:lang w:val="ro-RO"/>
        </w:rPr>
        <w:tab/>
      </w:r>
      <w:r w:rsidR="0062217E" w:rsidRPr="00C61494">
        <w:rPr>
          <w:rFonts w:ascii="Trebuchet MS" w:hAnsi="Trebuchet MS" w:cs="Arial"/>
          <w:kern w:val="16"/>
          <w:lang w:val="ro-RO"/>
        </w:rPr>
        <w:t>Responsabilitatea coordonării : Dinu Flor</w:t>
      </w:r>
      <w:r w:rsidRPr="00C61494">
        <w:rPr>
          <w:rFonts w:ascii="Trebuchet MS" w:hAnsi="Trebuchet MS" w:cs="Arial"/>
          <w:kern w:val="16"/>
          <w:lang w:val="ro-RO"/>
        </w:rPr>
        <w:t>in – Inspector Ş</w:t>
      </w:r>
      <w:r w:rsidR="0062217E" w:rsidRPr="00C61494">
        <w:rPr>
          <w:rFonts w:ascii="Trebuchet MS" w:hAnsi="Trebuchet MS" w:cs="Arial"/>
          <w:kern w:val="16"/>
          <w:lang w:val="ro-RO"/>
        </w:rPr>
        <w:t>ef Adj</w:t>
      </w:r>
      <w:r w:rsidRPr="00C61494">
        <w:rPr>
          <w:rFonts w:ascii="Trebuchet MS" w:hAnsi="Trebuchet MS" w:cs="Arial"/>
          <w:kern w:val="16"/>
          <w:lang w:val="ro-RO"/>
        </w:rPr>
        <w:t xml:space="preserve">unct </w:t>
      </w:r>
      <w:r w:rsidR="0062217E" w:rsidRPr="00C61494">
        <w:rPr>
          <w:rFonts w:ascii="Trebuchet MS" w:hAnsi="Trebuchet MS" w:cs="Arial"/>
          <w:kern w:val="16"/>
          <w:lang w:val="ro-RO"/>
        </w:rPr>
        <w:t>R.M.</w:t>
      </w:r>
    </w:p>
    <w:p w:rsidR="0062217E" w:rsidRPr="00C61494" w:rsidRDefault="0062217E" w:rsidP="0062217E">
      <w:pPr>
        <w:pStyle w:val="Indentcorptext2"/>
        <w:spacing w:after="0" w:line="240" w:lineRule="auto"/>
        <w:ind w:left="0"/>
        <w:jc w:val="both"/>
        <w:rPr>
          <w:rFonts w:ascii="Trebuchet MS" w:hAnsi="Trebuchet MS" w:cs="Arial"/>
          <w:kern w:val="16"/>
          <w:lang w:val="ro-RO"/>
        </w:rPr>
      </w:pPr>
    </w:p>
    <w:p w:rsidR="005D05C8" w:rsidRDefault="00237184" w:rsidP="00527D5F">
      <w:pPr>
        <w:pStyle w:val="Indentcorptext2"/>
        <w:spacing w:after="0" w:line="240" w:lineRule="auto"/>
        <w:ind w:left="0"/>
        <w:jc w:val="both"/>
        <w:rPr>
          <w:rFonts w:ascii="Trebuchet MS" w:hAnsi="Trebuchet MS" w:cs="Arial"/>
          <w:bCs/>
          <w:kern w:val="16"/>
          <w:lang w:val="ro-RO"/>
        </w:rPr>
      </w:pPr>
      <w:r w:rsidRPr="00C92AD7">
        <w:rPr>
          <w:rFonts w:ascii="Trebuchet MS" w:hAnsi="Trebuchet MS" w:cs="Arial"/>
          <w:kern w:val="16"/>
          <w:lang w:val="ro-RO"/>
        </w:rPr>
        <w:t xml:space="preserve">În </w:t>
      </w:r>
      <w:r w:rsidR="00183A43">
        <w:rPr>
          <w:rFonts w:ascii="Trebuchet MS" w:hAnsi="Trebuchet MS" w:cs="Arial"/>
          <w:kern w:val="16"/>
          <w:lang w:val="ro-RO"/>
        </w:rPr>
        <w:t>anul 2017</w:t>
      </w:r>
      <w:r>
        <w:rPr>
          <w:rFonts w:ascii="Trebuchet MS" w:hAnsi="Trebuchet MS" w:cs="Arial"/>
          <w:kern w:val="16"/>
          <w:lang w:val="ro-RO"/>
        </w:rPr>
        <w:t>,</w:t>
      </w:r>
      <w:r w:rsidR="0062217E" w:rsidRPr="005A7E40">
        <w:rPr>
          <w:rFonts w:ascii="Trebuchet MS" w:hAnsi="Trebuchet MS" w:cs="Arial"/>
          <w:bCs/>
          <w:color w:val="FF0000"/>
          <w:kern w:val="16"/>
          <w:lang w:val="ro-RO"/>
        </w:rPr>
        <w:t xml:space="preserve"> </w:t>
      </w:r>
      <w:r w:rsidR="0062217E" w:rsidRPr="00177111">
        <w:rPr>
          <w:rFonts w:ascii="Trebuchet MS" w:hAnsi="Trebuchet MS" w:cs="Arial"/>
          <w:bCs/>
          <w:kern w:val="16"/>
          <w:lang w:val="ro-RO"/>
        </w:rPr>
        <w:t xml:space="preserve">din cele </w:t>
      </w:r>
      <w:r w:rsidR="00183A43">
        <w:rPr>
          <w:rFonts w:ascii="Trebuchet MS" w:hAnsi="Trebuchet MS" w:cs="Arial"/>
          <w:bCs/>
          <w:kern w:val="16"/>
          <w:lang w:val="ro-RO"/>
        </w:rPr>
        <w:t xml:space="preserve">36 </w:t>
      </w:r>
      <w:r w:rsidR="0062217E" w:rsidRPr="00177111">
        <w:rPr>
          <w:rFonts w:ascii="Trebuchet MS" w:hAnsi="Trebuchet MS" w:cs="Arial"/>
          <w:bCs/>
          <w:kern w:val="16"/>
          <w:lang w:val="ro-RO"/>
        </w:rPr>
        <w:t xml:space="preserve">controale efectuate, </w:t>
      </w:r>
      <w:r w:rsidR="00E07E1E" w:rsidRPr="00C92AD7">
        <w:rPr>
          <w:rFonts w:ascii="Trebuchet MS" w:hAnsi="Trebuchet MS" w:cs="Arial"/>
          <w:bCs/>
          <w:kern w:val="16"/>
          <w:lang w:val="ro-RO"/>
        </w:rPr>
        <w:t xml:space="preserve">au fost sancţionate </w:t>
      </w:r>
      <w:r w:rsidR="00E07E1E">
        <w:rPr>
          <w:rFonts w:ascii="Trebuchet MS" w:hAnsi="Trebuchet MS" w:cs="Arial"/>
          <w:bCs/>
          <w:kern w:val="16"/>
          <w:lang w:val="ro-RO"/>
        </w:rPr>
        <w:t xml:space="preserve"> un </w:t>
      </w:r>
      <w:proofErr w:type="spellStart"/>
      <w:r w:rsidR="00E07E1E">
        <w:rPr>
          <w:rFonts w:ascii="Trebuchet MS" w:hAnsi="Trebuchet MS" w:cs="Arial"/>
          <w:bCs/>
          <w:kern w:val="16"/>
          <w:lang w:val="ro-RO"/>
        </w:rPr>
        <w:t>numar</w:t>
      </w:r>
      <w:proofErr w:type="spellEnd"/>
      <w:r w:rsidR="00E07E1E">
        <w:rPr>
          <w:rFonts w:ascii="Trebuchet MS" w:hAnsi="Trebuchet MS" w:cs="Arial"/>
          <w:bCs/>
          <w:kern w:val="16"/>
          <w:lang w:val="ro-RO"/>
        </w:rPr>
        <w:t xml:space="preserve"> 7 </w:t>
      </w:r>
      <w:r w:rsidR="00E07E1E" w:rsidRPr="00C92AD7">
        <w:rPr>
          <w:rFonts w:ascii="Trebuchet MS" w:hAnsi="Trebuchet MS" w:cs="Arial"/>
          <w:bCs/>
          <w:kern w:val="16"/>
          <w:lang w:val="ro-RO"/>
        </w:rPr>
        <w:t>societăţi</w:t>
      </w:r>
      <w:r w:rsidR="00E07E1E">
        <w:rPr>
          <w:rFonts w:ascii="Trebuchet MS" w:hAnsi="Trebuchet MS" w:cs="Arial"/>
          <w:bCs/>
          <w:kern w:val="16"/>
          <w:lang w:val="ro-RO"/>
        </w:rPr>
        <w:t xml:space="preserve"> din care 1 a fost </w:t>
      </w:r>
      <w:proofErr w:type="spellStart"/>
      <w:r w:rsidR="00E07E1E">
        <w:rPr>
          <w:rFonts w:ascii="Trebuchet MS" w:hAnsi="Trebuchet MS" w:cs="Arial"/>
          <w:bCs/>
          <w:kern w:val="16"/>
          <w:lang w:val="ro-RO"/>
        </w:rPr>
        <w:t>sanctionata</w:t>
      </w:r>
      <w:proofErr w:type="spellEnd"/>
      <w:r w:rsidR="00E07E1E">
        <w:rPr>
          <w:rFonts w:ascii="Trebuchet MS" w:hAnsi="Trebuchet MS" w:cs="Arial"/>
          <w:bCs/>
          <w:kern w:val="16"/>
          <w:lang w:val="ro-RO"/>
        </w:rPr>
        <w:t xml:space="preserve"> </w:t>
      </w:r>
      <w:proofErr w:type="spellStart"/>
      <w:r w:rsidR="00E07E1E">
        <w:rPr>
          <w:rFonts w:ascii="Trebuchet MS" w:hAnsi="Trebuchet MS" w:cs="Arial"/>
          <w:bCs/>
          <w:kern w:val="16"/>
          <w:lang w:val="ro-RO"/>
        </w:rPr>
        <w:t>contraventional</w:t>
      </w:r>
      <w:proofErr w:type="spellEnd"/>
      <w:r w:rsidR="00E07E1E">
        <w:rPr>
          <w:rFonts w:ascii="Trebuchet MS" w:hAnsi="Trebuchet MS" w:cs="Arial"/>
          <w:bCs/>
          <w:kern w:val="16"/>
          <w:lang w:val="ro-RO"/>
        </w:rPr>
        <w:t xml:space="preserve"> cu amenda si 6 </w:t>
      </w:r>
      <w:proofErr w:type="spellStart"/>
      <w:r w:rsidR="00E07E1E">
        <w:rPr>
          <w:rFonts w:ascii="Trebuchet MS" w:hAnsi="Trebuchet MS" w:cs="Arial"/>
          <w:bCs/>
          <w:kern w:val="16"/>
          <w:lang w:val="ro-RO"/>
        </w:rPr>
        <w:t>sanctionate</w:t>
      </w:r>
      <w:proofErr w:type="spellEnd"/>
      <w:r w:rsidR="00E07E1E">
        <w:rPr>
          <w:rFonts w:ascii="Trebuchet MS" w:hAnsi="Trebuchet MS" w:cs="Arial"/>
          <w:bCs/>
          <w:kern w:val="16"/>
          <w:lang w:val="ro-RO"/>
        </w:rPr>
        <w:t xml:space="preserve"> </w:t>
      </w:r>
      <w:proofErr w:type="spellStart"/>
      <w:r w:rsidR="00E07E1E">
        <w:rPr>
          <w:rFonts w:ascii="Trebuchet MS" w:hAnsi="Trebuchet MS" w:cs="Arial"/>
          <w:bCs/>
          <w:kern w:val="16"/>
          <w:lang w:val="ro-RO"/>
        </w:rPr>
        <w:t>contraventional</w:t>
      </w:r>
      <w:proofErr w:type="spellEnd"/>
      <w:r w:rsidR="00E07E1E">
        <w:rPr>
          <w:rFonts w:ascii="Trebuchet MS" w:hAnsi="Trebuchet MS" w:cs="Arial"/>
          <w:bCs/>
          <w:kern w:val="16"/>
          <w:lang w:val="ro-RO"/>
        </w:rPr>
        <w:t xml:space="preserve"> cu avertisment,</w:t>
      </w:r>
      <w:r w:rsidR="00E07E1E" w:rsidRPr="00C92AD7">
        <w:rPr>
          <w:rFonts w:ascii="Trebuchet MS" w:hAnsi="Trebuchet MS" w:cs="Arial"/>
          <w:bCs/>
          <w:kern w:val="16"/>
          <w:lang w:val="ro-RO"/>
        </w:rPr>
        <w:t xml:space="preserve"> </w:t>
      </w:r>
      <w:r w:rsidR="00E07E1E">
        <w:rPr>
          <w:rFonts w:ascii="Trebuchet MS" w:hAnsi="Trebuchet MS" w:cs="Arial"/>
          <w:bCs/>
          <w:kern w:val="16"/>
          <w:lang w:val="ro-RO"/>
        </w:rPr>
        <w:t xml:space="preserve">pentru ca </w:t>
      </w:r>
      <w:r w:rsidR="00E07E1E" w:rsidRPr="00C92AD7">
        <w:rPr>
          <w:rFonts w:ascii="Trebuchet MS" w:hAnsi="Trebuchet MS" w:cs="Arial"/>
          <w:bCs/>
          <w:kern w:val="16"/>
          <w:lang w:val="ro-RO"/>
        </w:rPr>
        <w:t xml:space="preserve">nu au respectat prevederile </w:t>
      </w:r>
      <w:r w:rsidR="0062217E" w:rsidRPr="00177111">
        <w:rPr>
          <w:rFonts w:ascii="Trebuchet MS" w:hAnsi="Trebuchet MS" w:cs="Arial"/>
          <w:lang w:val="ro-RO"/>
        </w:rPr>
        <w:t>Legii 52 / 2011, privind exercitarea unor activi</w:t>
      </w:r>
      <w:r w:rsidR="00064440" w:rsidRPr="00177111">
        <w:rPr>
          <w:rFonts w:ascii="Trebuchet MS" w:hAnsi="Trebuchet MS" w:cs="Arial"/>
          <w:lang w:val="ro-RO"/>
        </w:rPr>
        <w:t>tăţi cu caracter ocazional desfăşurate de zilieri ş</w:t>
      </w:r>
      <w:r w:rsidR="0062217E" w:rsidRPr="00177111">
        <w:rPr>
          <w:rFonts w:ascii="Trebuchet MS" w:hAnsi="Trebuchet MS" w:cs="Arial"/>
          <w:lang w:val="ro-RO"/>
        </w:rPr>
        <w:t xml:space="preserve">i a normelor de aplicare  a </w:t>
      </w:r>
      <w:r w:rsidR="00064440" w:rsidRPr="00177111">
        <w:rPr>
          <w:rFonts w:ascii="Trebuchet MS" w:hAnsi="Trebuchet MS" w:cs="Arial"/>
          <w:lang w:val="ro-RO"/>
        </w:rPr>
        <w:t>acesteia, cu modificările şi completă</w:t>
      </w:r>
      <w:r w:rsidR="0062217E" w:rsidRPr="00177111">
        <w:rPr>
          <w:rFonts w:ascii="Trebuchet MS" w:hAnsi="Trebuchet MS" w:cs="Arial"/>
          <w:lang w:val="ro-RO"/>
        </w:rPr>
        <w:t>rile ulterioare</w:t>
      </w:r>
      <w:r w:rsidR="00E07E1E">
        <w:rPr>
          <w:rFonts w:ascii="Trebuchet MS" w:hAnsi="Trebuchet MS" w:cs="Arial"/>
          <w:bCs/>
          <w:kern w:val="16"/>
          <w:lang w:val="ro-RO"/>
        </w:rPr>
        <w:t>.</w:t>
      </w:r>
      <w:r w:rsidR="0062217E" w:rsidRPr="00177111">
        <w:rPr>
          <w:rFonts w:ascii="Trebuchet MS" w:hAnsi="Trebuchet MS" w:cs="Arial"/>
          <w:bCs/>
          <w:kern w:val="16"/>
          <w:lang w:val="ro-RO"/>
        </w:rPr>
        <w:t xml:space="preserve"> </w:t>
      </w:r>
    </w:p>
    <w:p w:rsidR="00E07E1E" w:rsidRDefault="00E07E1E" w:rsidP="00E07E1E">
      <w:pPr>
        <w:pStyle w:val="Indentcorptext2"/>
        <w:spacing w:after="0" w:line="240" w:lineRule="auto"/>
        <w:ind w:left="0"/>
        <w:jc w:val="both"/>
        <w:rPr>
          <w:rFonts w:ascii="Trebuchet MS" w:hAnsi="Trebuchet MS" w:cs="Arial"/>
          <w:bCs/>
          <w:kern w:val="16"/>
          <w:lang w:val="ro-RO"/>
        </w:rPr>
      </w:pPr>
      <w:r w:rsidRPr="00B47189">
        <w:rPr>
          <w:rFonts w:ascii="Trebuchet MS" w:hAnsi="Trebuchet MS" w:cs="Arial"/>
          <w:bCs/>
          <w:kern w:val="16"/>
          <w:lang w:val="ro-RO"/>
        </w:rPr>
        <w:t>Exempl</w:t>
      </w:r>
      <w:r>
        <w:rPr>
          <w:rFonts w:ascii="Trebuchet MS" w:hAnsi="Trebuchet MS" w:cs="Arial"/>
          <w:bCs/>
          <w:kern w:val="16"/>
          <w:lang w:val="ro-RO"/>
        </w:rPr>
        <w:t>u</w:t>
      </w:r>
      <w:r w:rsidRPr="00B47189">
        <w:rPr>
          <w:rFonts w:ascii="Trebuchet MS" w:hAnsi="Trebuchet MS" w:cs="Arial"/>
          <w:bCs/>
          <w:kern w:val="16"/>
          <w:lang w:val="ro-RO"/>
        </w:rPr>
        <w:t xml:space="preserve"> de societăţi sancţionate pentru încălcarea prevederile </w:t>
      </w:r>
      <w:r>
        <w:rPr>
          <w:rFonts w:ascii="Trebuchet MS" w:hAnsi="Trebuchet MS" w:cs="Arial"/>
          <w:bCs/>
          <w:kern w:val="16"/>
          <w:lang w:val="ro-RO"/>
        </w:rPr>
        <w:t>Legii 52</w:t>
      </w:r>
      <w:r w:rsidRPr="00B47189">
        <w:rPr>
          <w:rFonts w:ascii="Trebuchet MS" w:hAnsi="Trebuchet MS" w:cs="Arial"/>
          <w:bCs/>
          <w:kern w:val="16"/>
          <w:lang w:val="ro-RO"/>
        </w:rPr>
        <w:t>/2011,</w:t>
      </w:r>
      <w:r w:rsidRPr="00E07E1E">
        <w:rPr>
          <w:rFonts w:ascii="Trebuchet MS" w:hAnsi="Trebuchet MS" w:cs="Arial"/>
          <w:lang w:val="ro-RO"/>
        </w:rPr>
        <w:t xml:space="preserve"> </w:t>
      </w:r>
      <w:r w:rsidRPr="00177111">
        <w:rPr>
          <w:rFonts w:ascii="Trebuchet MS" w:hAnsi="Trebuchet MS" w:cs="Arial"/>
          <w:lang w:val="ro-RO"/>
        </w:rPr>
        <w:t>privind exercitarea unor activităţi cu caracter ocazional desfăşurate de zilieri şi a normelor de aplicare  a acesteia, cu modificările şi completările ulterioare</w:t>
      </w:r>
      <w:r>
        <w:rPr>
          <w:rFonts w:ascii="Trebuchet MS" w:hAnsi="Trebuchet MS" w:cs="Arial"/>
          <w:bCs/>
          <w:kern w:val="16"/>
          <w:lang w:val="ro-RO"/>
        </w:rPr>
        <w:t>.</w:t>
      </w:r>
      <w:r w:rsidRPr="00177111">
        <w:rPr>
          <w:rFonts w:ascii="Trebuchet MS" w:hAnsi="Trebuchet MS" w:cs="Arial"/>
          <w:bCs/>
          <w:kern w:val="16"/>
          <w:lang w:val="ro-RO"/>
        </w:rPr>
        <w:t xml:space="preserve"> </w:t>
      </w:r>
    </w:p>
    <w:p w:rsidR="00E07E1E" w:rsidRPr="00B47189" w:rsidRDefault="00E07E1E" w:rsidP="00E07E1E">
      <w:pPr>
        <w:pStyle w:val="Indentcorptext2"/>
        <w:spacing w:after="0" w:line="240" w:lineRule="auto"/>
        <w:ind w:left="0"/>
        <w:jc w:val="both"/>
        <w:rPr>
          <w:rFonts w:ascii="Trebuchet MS" w:hAnsi="Trebuchet MS" w:cs="Arial"/>
          <w:bCs/>
          <w:kern w:val="16"/>
          <w:lang w:val="ro-RO"/>
        </w:rPr>
      </w:pPr>
      <w:r w:rsidRPr="00B47189">
        <w:rPr>
          <w:rFonts w:ascii="Trebuchet MS" w:hAnsi="Trebuchet MS" w:cs="Arial"/>
          <w:bCs/>
          <w:kern w:val="16"/>
          <w:lang w:val="ro-RO"/>
        </w:rPr>
        <w:t xml:space="preserve"> actualizată: </w:t>
      </w:r>
    </w:p>
    <w:p w:rsidR="00E07E1E" w:rsidRDefault="00E07E1E" w:rsidP="00E07E1E">
      <w:pPr>
        <w:pStyle w:val="Indentcorptext2"/>
        <w:numPr>
          <w:ilvl w:val="0"/>
          <w:numId w:val="1"/>
        </w:numPr>
        <w:spacing w:after="0" w:line="240" w:lineRule="auto"/>
        <w:jc w:val="both"/>
        <w:rPr>
          <w:rFonts w:ascii="Trebuchet MS" w:hAnsi="Trebuchet MS" w:cs="Arial"/>
          <w:bCs/>
          <w:kern w:val="16"/>
          <w:lang w:val="ro-RO"/>
        </w:rPr>
      </w:pPr>
      <w:r w:rsidRPr="006E6E5C">
        <w:rPr>
          <w:rFonts w:ascii="Trebuchet MS" w:hAnsi="Trebuchet MS" w:cs="Arial"/>
          <w:kern w:val="16"/>
          <w:lang w:val="ro-RO"/>
        </w:rPr>
        <w:t xml:space="preserve">SC </w:t>
      </w:r>
      <w:r>
        <w:rPr>
          <w:rFonts w:ascii="Trebuchet MS" w:hAnsi="Trebuchet MS" w:cs="Arial"/>
          <w:kern w:val="16"/>
          <w:lang w:val="ro-RO"/>
        </w:rPr>
        <w:t xml:space="preserve">FLORI SPA SPORT </w:t>
      </w:r>
      <w:r w:rsidRPr="006E6E5C">
        <w:rPr>
          <w:rFonts w:ascii="Trebuchet MS" w:hAnsi="Trebuchet MS" w:cs="Arial"/>
          <w:kern w:val="16"/>
          <w:lang w:val="ro-RO"/>
        </w:rPr>
        <w:t>SRL</w:t>
      </w:r>
      <w:r>
        <w:rPr>
          <w:rFonts w:ascii="Trebuchet MS" w:hAnsi="Trebuchet MS" w:cs="Arial"/>
          <w:kern w:val="16"/>
          <w:lang w:val="ro-RO"/>
        </w:rPr>
        <w:t xml:space="preserve">,  </w:t>
      </w:r>
      <w:r w:rsidRPr="00B47189">
        <w:rPr>
          <w:rFonts w:ascii="Trebuchet MS" w:hAnsi="Trebuchet MS" w:cs="Arial"/>
          <w:kern w:val="16"/>
          <w:lang w:val="ro-RO"/>
        </w:rPr>
        <w:t>-  sancţionat</w:t>
      </w:r>
      <w:r>
        <w:rPr>
          <w:rFonts w:ascii="Trebuchet MS" w:hAnsi="Trebuchet MS" w:cs="Arial"/>
          <w:kern w:val="16"/>
          <w:lang w:val="ro-RO"/>
        </w:rPr>
        <w:t>a</w:t>
      </w:r>
      <w:r w:rsidRPr="00B47189">
        <w:rPr>
          <w:rFonts w:ascii="Trebuchet MS" w:hAnsi="Trebuchet MS" w:cs="Arial"/>
          <w:kern w:val="16"/>
          <w:lang w:val="ro-RO"/>
        </w:rPr>
        <w:t xml:space="preserve"> cu amen</w:t>
      </w:r>
      <w:r>
        <w:rPr>
          <w:rFonts w:ascii="Trebuchet MS" w:hAnsi="Trebuchet MS" w:cs="Arial"/>
          <w:kern w:val="16"/>
          <w:lang w:val="ro-RO"/>
        </w:rPr>
        <w:t>da</w:t>
      </w:r>
      <w:r w:rsidRPr="00B47189">
        <w:rPr>
          <w:rFonts w:ascii="Trebuchet MS" w:hAnsi="Trebuchet MS" w:cs="Arial"/>
          <w:kern w:val="16"/>
          <w:lang w:val="ro-RO"/>
        </w:rPr>
        <w:t xml:space="preserve"> în valoare de </w:t>
      </w:r>
      <w:r>
        <w:rPr>
          <w:rFonts w:ascii="Trebuchet MS" w:hAnsi="Trebuchet MS" w:cs="Arial"/>
          <w:kern w:val="16"/>
          <w:lang w:val="ro-RO"/>
        </w:rPr>
        <w:t>6.000</w:t>
      </w:r>
      <w:r w:rsidRPr="00B47189">
        <w:rPr>
          <w:rFonts w:ascii="Trebuchet MS" w:hAnsi="Trebuchet MS" w:cs="Arial"/>
          <w:kern w:val="16"/>
          <w:lang w:val="ro-RO"/>
        </w:rPr>
        <w:t xml:space="preserve"> </w:t>
      </w:r>
      <w:proofErr w:type="spellStart"/>
      <w:r w:rsidRPr="00B47189">
        <w:rPr>
          <w:rFonts w:ascii="Trebuchet MS" w:hAnsi="Trebuchet MS" w:cs="Arial"/>
          <w:kern w:val="16"/>
          <w:lang w:val="ro-RO"/>
        </w:rPr>
        <w:t>le</w:t>
      </w:r>
      <w:r>
        <w:rPr>
          <w:rFonts w:ascii="Trebuchet MS" w:hAnsi="Trebuchet MS" w:cs="Arial"/>
          <w:kern w:val="16"/>
          <w:lang w:val="ro-RO"/>
        </w:rPr>
        <w:t>I</w:t>
      </w:r>
      <w:proofErr w:type="spellEnd"/>
    </w:p>
    <w:p w:rsidR="005D05C8" w:rsidRDefault="005D05C8" w:rsidP="00527D5F">
      <w:pPr>
        <w:pStyle w:val="Indentcorptext2"/>
        <w:spacing w:after="0" w:line="240" w:lineRule="auto"/>
        <w:ind w:left="0"/>
        <w:jc w:val="both"/>
        <w:rPr>
          <w:rFonts w:ascii="Trebuchet MS" w:hAnsi="Trebuchet MS" w:cs="Arial"/>
          <w:bCs/>
          <w:kern w:val="16"/>
          <w:lang w:val="ro-RO"/>
        </w:rPr>
      </w:pPr>
    </w:p>
    <w:p w:rsidR="0062217E" w:rsidRPr="003B5970" w:rsidRDefault="003B5970" w:rsidP="003B5970">
      <w:pPr>
        <w:pStyle w:val="Indentcorptext2"/>
        <w:spacing w:after="0" w:line="240" w:lineRule="auto"/>
        <w:ind w:left="0"/>
        <w:jc w:val="both"/>
        <w:rPr>
          <w:rFonts w:ascii="Trebuchet MS" w:hAnsi="Trebuchet MS" w:cs="Arial"/>
          <w:bCs/>
          <w:kern w:val="16"/>
          <w:lang w:val="ro-RO"/>
        </w:rPr>
      </w:pPr>
      <w:r w:rsidRPr="003B5970">
        <w:rPr>
          <w:rFonts w:ascii="Trebuchet MS" w:hAnsi="Trebuchet MS" w:cs="Arial"/>
          <w:bCs/>
          <w:kern w:val="16"/>
          <w:lang w:val="ro-RO"/>
        </w:rPr>
        <w:t xml:space="preserve">VII.27. </w:t>
      </w:r>
      <w:r w:rsidR="003355B1" w:rsidRPr="003B5970">
        <w:rPr>
          <w:rFonts w:ascii="Trebuchet MS" w:hAnsi="Trebuchet MS" w:cs="Arial"/>
          <w:bCs/>
          <w:kern w:val="16"/>
          <w:lang w:val="ro-RO"/>
        </w:rPr>
        <w:t>Verificarea modului în care angajatorii respectă prevederile Leg</w:t>
      </w:r>
      <w:r w:rsidRPr="003B5970">
        <w:rPr>
          <w:rFonts w:ascii="Trebuchet MS" w:hAnsi="Trebuchet MS" w:cs="Arial"/>
          <w:bCs/>
          <w:kern w:val="16"/>
          <w:lang w:val="ro-RO"/>
        </w:rPr>
        <w:t>ii</w:t>
      </w:r>
      <w:r w:rsidR="003355B1" w:rsidRPr="003B5970">
        <w:rPr>
          <w:rFonts w:ascii="Trebuchet MS" w:hAnsi="Trebuchet MS" w:cs="Arial"/>
          <w:bCs/>
          <w:kern w:val="16"/>
          <w:lang w:val="ro-RO"/>
        </w:rPr>
        <w:t xml:space="preserve"> dialogului social nr.62/2011, republicată.</w:t>
      </w:r>
      <w:r w:rsidR="0062217E" w:rsidRPr="003B5970">
        <w:rPr>
          <w:rFonts w:ascii="Trebuchet MS" w:hAnsi="Trebuchet MS" w:cs="Arial"/>
          <w:bCs/>
          <w:kern w:val="16"/>
          <w:lang w:val="ro-RO"/>
        </w:rPr>
        <w:t xml:space="preserve">   </w:t>
      </w:r>
    </w:p>
    <w:p w:rsidR="0062217E" w:rsidRPr="003B5970" w:rsidRDefault="000D3505" w:rsidP="000D3505">
      <w:pPr>
        <w:pStyle w:val="Indentcorptext2"/>
        <w:spacing w:after="0" w:line="240" w:lineRule="auto"/>
        <w:ind w:left="-57"/>
        <w:jc w:val="both"/>
        <w:rPr>
          <w:rFonts w:ascii="Trebuchet MS" w:hAnsi="Trebuchet MS" w:cs="Arial"/>
          <w:bCs/>
          <w:kern w:val="16"/>
          <w:lang w:val="ro-RO"/>
        </w:rPr>
      </w:pPr>
      <w:r w:rsidRPr="003B5970">
        <w:rPr>
          <w:rFonts w:ascii="Trebuchet MS" w:hAnsi="Trebuchet MS" w:cs="Arial"/>
          <w:bCs/>
          <w:kern w:val="16"/>
          <w:lang w:val="ro-RO"/>
        </w:rPr>
        <w:lastRenderedPageBreak/>
        <w:t>-</w:t>
      </w:r>
      <w:r w:rsidRPr="003B5970">
        <w:rPr>
          <w:rFonts w:ascii="Trebuchet MS" w:hAnsi="Trebuchet MS" w:cs="Arial"/>
          <w:bCs/>
          <w:kern w:val="16"/>
          <w:lang w:val="ro-RO"/>
        </w:rPr>
        <w:tab/>
      </w:r>
      <w:r w:rsidR="0062217E" w:rsidRPr="003B5970">
        <w:rPr>
          <w:rFonts w:ascii="Trebuchet MS" w:hAnsi="Trebuchet MS" w:cs="Arial"/>
          <w:bCs/>
          <w:kern w:val="16"/>
          <w:lang w:val="ro-RO"/>
        </w:rPr>
        <w:t>Responsabilitat</w:t>
      </w:r>
      <w:r w:rsidRPr="003B5970">
        <w:rPr>
          <w:rFonts w:ascii="Trebuchet MS" w:hAnsi="Trebuchet MS" w:cs="Arial"/>
          <w:bCs/>
          <w:kern w:val="16"/>
          <w:lang w:val="ro-RO"/>
        </w:rPr>
        <w:t xml:space="preserve">ea realizării : </w:t>
      </w:r>
      <w:r w:rsidR="00F702B7" w:rsidRPr="003B5970">
        <w:rPr>
          <w:rFonts w:ascii="Trebuchet MS" w:hAnsi="Trebuchet MS" w:cs="Arial"/>
          <w:bCs/>
          <w:kern w:val="16"/>
          <w:lang w:val="ro-RO"/>
        </w:rPr>
        <w:t xml:space="preserve">   </w:t>
      </w:r>
      <w:proofErr w:type="spellStart"/>
      <w:r w:rsidR="00A337D3" w:rsidRPr="003B5970">
        <w:rPr>
          <w:rFonts w:ascii="Trebuchet MS" w:hAnsi="Trebuchet MS" w:cs="Arial"/>
          <w:bCs/>
          <w:kern w:val="16"/>
          <w:lang w:val="ro-RO"/>
        </w:rPr>
        <w:t>Csender</w:t>
      </w:r>
      <w:proofErr w:type="spellEnd"/>
      <w:r w:rsidR="00A337D3" w:rsidRPr="003B5970">
        <w:rPr>
          <w:rFonts w:ascii="Trebuchet MS" w:hAnsi="Trebuchet MS" w:cs="Arial"/>
          <w:bCs/>
          <w:kern w:val="16"/>
          <w:lang w:val="ro-RO"/>
        </w:rPr>
        <w:t xml:space="preserve"> Veronica </w:t>
      </w:r>
      <w:proofErr w:type="spellStart"/>
      <w:r w:rsidR="00A337D3" w:rsidRPr="003B5970">
        <w:rPr>
          <w:rFonts w:ascii="Trebuchet MS" w:hAnsi="Trebuchet MS" w:cs="Arial"/>
          <w:bCs/>
          <w:kern w:val="16"/>
          <w:lang w:val="ro-RO"/>
        </w:rPr>
        <w:t>Tanta</w:t>
      </w:r>
      <w:proofErr w:type="spellEnd"/>
      <w:r w:rsidRPr="003B5970">
        <w:rPr>
          <w:rFonts w:ascii="Trebuchet MS" w:hAnsi="Trebuchet MS" w:cs="Arial"/>
          <w:bCs/>
          <w:kern w:val="16"/>
          <w:lang w:val="ro-RO"/>
        </w:rPr>
        <w:t xml:space="preserve"> – Inspector de Muncă</w:t>
      </w:r>
    </w:p>
    <w:p w:rsidR="0062217E" w:rsidRPr="003B5970" w:rsidRDefault="000D3505" w:rsidP="000D3505">
      <w:pPr>
        <w:pStyle w:val="Indentcorptext2"/>
        <w:spacing w:after="0" w:line="240" w:lineRule="auto"/>
        <w:ind w:left="-57"/>
        <w:jc w:val="both"/>
        <w:rPr>
          <w:rFonts w:ascii="Trebuchet MS" w:hAnsi="Trebuchet MS" w:cs="Arial"/>
          <w:bCs/>
          <w:kern w:val="16"/>
          <w:lang w:val="ro-RO"/>
        </w:rPr>
      </w:pPr>
      <w:r w:rsidRPr="003B5970">
        <w:rPr>
          <w:rFonts w:ascii="Trebuchet MS" w:hAnsi="Trebuchet MS" w:cs="Arial"/>
          <w:bCs/>
          <w:kern w:val="16"/>
          <w:lang w:val="ro-RO"/>
        </w:rPr>
        <w:t>-</w:t>
      </w:r>
      <w:r w:rsidRPr="003B5970">
        <w:rPr>
          <w:rFonts w:ascii="Trebuchet MS" w:hAnsi="Trebuchet MS" w:cs="Arial"/>
          <w:bCs/>
          <w:kern w:val="16"/>
          <w:lang w:val="ro-RO"/>
        </w:rPr>
        <w:tab/>
      </w:r>
      <w:r w:rsidR="0062217E" w:rsidRPr="003B5970">
        <w:rPr>
          <w:rFonts w:ascii="Trebuchet MS" w:hAnsi="Trebuchet MS" w:cs="Arial"/>
          <w:bCs/>
          <w:kern w:val="16"/>
          <w:lang w:val="ro-RO"/>
        </w:rPr>
        <w:t>Responsabilitatea coordonării : Dinu Florin – Inspector Sef Adj</w:t>
      </w:r>
      <w:r w:rsidRPr="003B5970">
        <w:rPr>
          <w:rFonts w:ascii="Trebuchet MS" w:hAnsi="Trebuchet MS" w:cs="Arial"/>
          <w:bCs/>
          <w:kern w:val="16"/>
          <w:lang w:val="ro-RO"/>
        </w:rPr>
        <w:t xml:space="preserve">unct </w:t>
      </w:r>
      <w:r w:rsidR="0062217E" w:rsidRPr="003B5970">
        <w:rPr>
          <w:rFonts w:ascii="Trebuchet MS" w:hAnsi="Trebuchet MS" w:cs="Arial"/>
          <w:bCs/>
          <w:kern w:val="16"/>
          <w:lang w:val="ro-RO"/>
        </w:rPr>
        <w:t>R.M.</w:t>
      </w:r>
    </w:p>
    <w:p w:rsidR="0062217E" w:rsidRPr="003B5970" w:rsidRDefault="0062217E" w:rsidP="0062217E">
      <w:pPr>
        <w:pStyle w:val="Indentcorptext2"/>
        <w:spacing w:after="0" w:line="240" w:lineRule="auto"/>
        <w:ind w:left="0"/>
        <w:jc w:val="both"/>
        <w:rPr>
          <w:rFonts w:ascii="Trebuchet MS" w:hAnsi="Trebuchet MS" w:cs="Arial"/>
          <w:bCs/>
          <w:kern w:val="16"/>
          <w:lang w:val="ro-RO"/>
        </w:rPr>
      </w:pPr>
    </w:p>
    <w:p w:rsidR="0062217E" w:rsidRPr="00F702B7" w:rsidRDefault="0062217E" w:rsidP="0062217E">
      <w:pPr>
        <w:pStyle w:val="Indentcorptext2"/>
        <w:spacing w:after="0" w:line="240" w:lineRule="auto"/>
        <w:ind w:left="0"/>
        <w:jc w:val="both"/>
        <w:rPr>
          <w:rFonts w:ascii="Trebuchet MS" w:hAnsi="Trebuchet MS" w:cs="Arial"/>
          <w:b/>
          <w:kern w:val="16"/>
          <w:lang w:val="ro-RO"/>
        </w:rPr>
      </w:pPr>
    </w:p>
    <w:p w:rsidR="003355B1" w:rsidRPr="00F702B7" w:rsidRDefault="003355B1" w:rsidP="003355B1">
      <w:pPr>
        <w:pStyle w:val="Indentcorptext2"/>
        <w:spacing w:after="0" w:line="240" w:lineRule="auto"/>
        <w:ind w:left="0"/>
        <w:jc w:val="both"/>
        <w:rPr>
          <w:rFonts w:ascii="Trebuchet MS" w:hAnsi="Trebuchet MS" w:cs="Arial"/>
          <w:bCs/>
          <w:kern w:val="16"/>
          <w:lang w:val="ro-RO"/>
        </w:rPr>
      </w:pPr>
      <w:r w:rsidRPr="00F702B7">
        <w:rPr>
          <w:rFonts w:ascii="Trebuchet MS" w:hAnsi="Trebuchet MS" w:cs="Arial"/>
          <w:bCs/>
          <w:kern w:val="16"/>
          <w:lang w:val="ro-RO"/>
        </w:rPr>
        <w:t xml:space="preserve">În </w:t>
      </w:r>
      <w:r w:rsidR="00E07E1E">
        <w:rPr>
          <w:rFonts w:ascii="Trebuchet MS" w:hAnsi="Trebuchet MS" w:cs="Arial"/>
          <w:bCs/>
          <w:kern w:val="16"/>
          <w:lang w:val="ro-RO"/>
        </w:rPr>
        <w:t>cursul anului 2017</w:t>
      </w:r>
      <w:r w:rsidRPr="00F702B7">
        <w:rPr>
          <w:rFonts w:ascii="Trebuchet MS" w:hAnsi="Trebuchet MS" w:cs="Arial"/>
          <w:bCs/>
          <w:kern w:val="16"/>
          <w:lang w:val="ro-RO"/>
        </w:rPr>
        <w:t>, din ce</w:t>
      </w:r>
      <w:r w:rsidR="003B5970">
        <w:rPr>
          <w:rFonts w:ascii="Trebuchet MS" w:hAnsi="Trebuchet MS" w:cs="Arial"/>
          <w:bCs/>
          <w:kern w:val="16"/>
          <w:lang w:val="ro-RO"/>
        </w:rPr>
        <w:t>i</w:t>
      </w:r>
      <w:r w:rsidRPr="00F702B7">
        <w:rPr>
          <w:rFonts w:ascii="Trebuchet MS" w:hAnsi="Trebuchet MS" w:cs="Arial"/>
          <w:bCs/>
          <w:kern w:val="16"/>
          <w:lang w:val="ro-RO"/>
        </w:rPr>
        <w:t xml:space="preserve"> </w:t>
      </w:r>
      <w:r w:rsidR="00E07E1E">
        <w:rPr>
          <w:rFonts w:ascii="Trebuchet MS" w:hAnsi="Trebuchet MS" w:cs="Arial"/>
          <w:bCs/>
          <w:kern w:val="16"/>
          <w:lang w:val="ro-RO"/>
        </w:rPr>
        <w:t>41</w:t>
      </w:r>
      <w:r w:rsidRPr="00F702B7">
        <w:rPr>
          <w:rFonts w:ascii="Trebuchet MS" w:hAnsi="Trebuchet MS" w:cs="Arial"/>
          <w:bCs/>
          <w:kern w:val="16"/>
          <w:lang w:val="ro-RO"/>
        </w:rPr>
        <w:t xml:space="preserve"> angajatori verificaţi sub aspectul respectării dispoziţiilor art. 129 alin. 1 si 2 din Legea dialogului social nr. 62/2011, republicata, au fost </w:t>
      </w:r>
      <w:r w:rsidR="005D05C8" w:rsidRPr="00F702B7">
        <w:rPr>
          <w:rFonts w:ascii="Trebuchet MS" w:hAnsi="Trebuchet MS" w:cs="Arial"/>
          <w:bCs/>
          <w:kern w:val="16"/>
          <w:lang w:val="ro-RO"/>
        </w:rPr>
        <w:t xml:space="preserve">identificaţi un număr de </w:t>
      </w:r>
      <w:r w:rsidR="00E07E1E">
        <w:rPr>
          <w:rFonts w:ascii="Trebuchet MS" w:hAnsi="Trebuchet MS" w:cs="Arial"/>
          <w:bCs/>
          <w:kern w:val="16"/>
          <w:lang w:val="ro-RO"/>
        </w:rPr>
        <w:t>27</w:t>
      </w:r>
      <w:r w:rsidRPr="00F702B7">
        <w:rPr>
          <w:rFonts w:ascii="Trebuchet MS" w:hAnsi="Trebuchet MS" w:cs="Arial"/>
          <w:bCs/>
          <w:kern w:val="16"/>
          <w:lang w:val="ro-RO"/>
        </w:rPr>
        <w:t xml:space="preserve"> angajatori care nu respecta dispoziţiilor art. 129 alin. 1 si 2 din Legea dialogului social nr. 62/2011, republicata, pentru remedierea deficiente</w:t>
      </w:r>
      <w:r w:rsidR="005D05C8" w:rsidRPr="00F702B7">
        <w:rPr>
          <w:rFonts w:ascii="Trebuchet MS" w:hAnsi="Trebuchet MS" w:cs="Arial"/>
          <w:bCs/>
          <w:kern w:val="16"/>
          <w:lang w:val="ro-RO"/>
        </w:rPr>
        <w:t xml:space="preserve">lor constatate, fiind dispuse </w:t>
      </w:r>
      <w:r w:rsidR="00E07E1E">
        <w:rPr>
          <w:rFonts w:ascii="Trebuchet MS" w:hAnsi="Trebuchet MS" w:cs="Arial"/>
          <w:bCs/>
          <w:kern w:val="16"/>
          <w:lang w:val="ro-RO"/>
        </w:rPr>
        <w:t>27</w:t>
      </w:r>
      <w:r w:rsidRPr="00F702B7">
        <w:rPr>
          <w:rFonts w:ascii="Trebuchet MS" w:hAnsi="Trebuchet MS" w:cs="Arial"/>
          <w:bCs/>
          <w:kern w:val="16"/>
          <w:lang w:val="ro-RO"/>
        </w:rPr>
        <w:t xml:space="preserve"> de masuri în acest sens, în scopul remedierii </w:t>
      </w:r>
      <w:r w:rsidR="005D05C8" w:rsidRPr="00F702B7">
        <w:rPr>
          <w:rFonts w:ascii="Trebuchet MS" w:hAnsi="Trebuchet MS" w:cs="Arial"/>
          <w:bCs/>
          <w:kern w:val="16"/>
          <w:lang w:val="ro-RO"/>
        </w:rPr>
        <w:t>acestora</w:t>
      </w:r>
      <w:r w:rsidR="00244BB8" w:rsidRPr="00F702B7">
        <w:rPr>
          <w:rFonts w:ascii="Trebuchet MS" w:hAnsi="Trebuchet MS" w:cs="Arial"/>
          <w:bCs/>
          <w:kern w:val="16"/>
          <w:lang w:val="ro-RO"/>
        </w:rPr>
        <w:t>, nefiind</w:t>
      </w:r>
      <w:r w:rsidRPr="00F702B7">
        <w:rPr>
          <w:rFonts w:ascii="Trebuchet MS" w:hAnsi="Trebuchet MS" w:cs="Arial"/>
          <w:bCs/>
          <w:kern w:val="16"/>
          <w:lang w:val="ro-RO"/>
        </w:rPr>
        <w:t xml:space="preserve"> aplicate sancţiuni contravenţionale.</w:t>
      </w:r>
    </w:p>
    <w:p w:rsidR="0062217E" w:rsidRDefault="0062217E" w:rsidP="0062217E">
      <w:pPr>
        <w:pStyle w:val="Indentcorptext2"/>
        <w:ind w:left="0" w:firstLine="720"/>
        <w:rPr>
          <w:rFonts w:ascii="Trebuchet MS" w:hAnsi="Trebuchet MS" w:cs="Arial"/>
          <w:bCs/>
          <w:color w:val="FF0000"/>
          <w:kern w:val="16"/>
          <w:lang w:val="ro-RO"/>
        </w:rPr>
      </w:pPr>
    </w:p>
    <w:p w:rsidR="00F702B7" w:rsidRDefault="00F702B7" w:rsidP="0062217E">
      <w:pPr>
        <w:pStyle w:val="Indentcorptext2"/>
        <w:ind w:left="0" w:firstLine="720"/>
        <w:rPr>
          <w:rFonts w:ascii="Trebuchet MS" w:hAnsi="Trebuchet MS" w:cs="Arial"/>
          <w:bCs/>
          <w:color w:val="FF0000"/>
          <w:kern w:val="16"/>
          <w:lang w:val="ro-RO"/>
        </w:rPr>
      </w:pPr>
    </w:p>
    <w:p w:rsidR="0062217E" w:rsidRPr="005D27FE" w:rsidRDefault="00244BB8" w:rsidP="005D27FE">
      <w:pPr>
        <w:ind w:left="0"/>
        <w:jc w:val="left"/>
        <w:rPr>
          <w:rFonts w:eastAsia="Times New Roman" w:cs="Arial"/>
          <w:bCs/>
          <w:kern w:val="16"/>
          <w:sz w:val="24"/>
          <w:szCs w:val="24"/>
          <w:lang w:val="ro-RO"/>
        </w:rPr>
      </w:pPr>
      <w:r w:rsidRPr="005D27FE">
        <w:rPr>
          <w:rFonts w:eastAsia="Times New Roman" w:cs="Arial"/>
          <w:bCs/>
          <w:kern w:val="16"/>
          <w:sz w:val="24"/>
          <w:szCs w:val="24"/>
          <w:lang w:val="ro-RO"/>
        </w:rPr>
        <w:t>INSPECTOR Ş</w:t>
      </w:r>
      <w:r w:rsidR="0062217E" w:rsidRPr="005D27FE">
        <w:rPr>
          <w:rFonts w:eastAsia="Times New Roman" w:cs="Arial"/>
          <w:bCs/>
          <w:kern w:val="16"/>
          <w:sz w:val="24"/>
          <w:szCs w:val="24"/>
          <w:lang w:val="ro-RO"/>
        </w:rPr>
        <w:t>EF,</w:t>
      </w:r>
    </w:p>
    <w:p w:rsidR="0062217E" w:rsidRPr="005D27FE" w:rsidRDefault="00E07E1E" w:rsidP="005D27FE">
      <w:pPr>
        <w:ind w:left="0"/>
        <w:jc w:val="left"/>
        <w:rPr>
          <w:rFonts w:eastAsia="Times New Roman" w:cs="Arial"/>
          <w:bCs/>
          <w:kern w:val="16"/>
          <w:sz w:val="24"/>
          <w:szCs w:val="24"/>
          <w:lang w:val="ro-RO"/>
        </w:rPr>
      </w:pPr>
      <w:r w:rsidRPr="005D27FE">
        <w:rPr>
          <w:rFonts w:eastAsia="Times New Roman" w:cs="Arial"/>
          <w:bCs/>
          <w:kern w:val="16"/>
          <w:sz w:val="24"/>
          <w:szCs w:val="24"/>
          <w:lang w:val="ro-RO"/>
        </w:rPr>
        <w:t>SILVIU CRISTIAN ANCULESCU</w:t>
      </w:r>
    </w:p>
    <w:p w:rsidR="00341056" w:rsidRPr="005D27FE" w:rsidRDefault="00341056" w:rsidP="00E07E1E">
      <w:pPr>
        <w:ind w:left="0"/>
        <w:jc w:val="left"/>
        <w:rPr>
          <w:rFonts w:eastAsia="Times New Roman" w:cs="Arial"/>
          <w:bCs/>
          <w:kern w:val="16"/>
          <w:sz w:val="24"/>
          <w:szCs w:val="24"/>
          <w:lang w:val="ro-RO"/>
        </w:rPr>
      </w:pPr>
    </w:p>
    <w:p w:rsidR="00E07E1E" w:rsidRDefault="00E07E1E" w:rsidP="00E07E1E">
      <w:pPr>
        <w:ind w:left="0"/>
        <w:jc w:val="left"/>
        <w:rPr>
          <w:color w:val="FF0000"/>
          <w:sz w:val="24"/>
          <w:szCs w:val="24"/>
          <w:lang w:val="ro-RO"/>
        </w:rPr>
      </w:pPr>
    </w:p>
    <w:p w:rsidR="00E07E1E" w:rsidRPr="005D27FE" w:rsidRDefault="00E07E1E" w:rsidP="00E07E1E">
      <w:pPr>
        <w:ind w:left="0"/>
        <w:jc w:val="left"/>
        <w:rPr>
          <w:rFonts w:eastAsia="Times New Roman" w:cs="Arial"/>
          <w:bCs/>
          <w:kern w:val="16"/>
          <w:sz w:val="24"/>
          <w:szCs w:val="24"/>
          <w:lang w:val="ro-RO"/>
        </w:rPr>
      </w:pPr>
    </w:p>
    <w:p w:rsidR="00E07E1E" w:rsidRPr="005D27FE" w:rsidRDefault="005D27FE" w:rsidP="00E07E1E">
      <w:pPr>
        <w:ind w:left="0"/>
        <w:jc w:val="left"/>
        <w:rPr>
          <w:rFonts w:eastAsia="Times New Roman" w:cs="Arial"/>
          <w:bCs/>
          <w:kern w:val="16"/>
          <w:sz w:val="24"/>
          <w:szCs w:val="24"/>
          <w:lang w:val="ro-RO"/>
        </w:rPr>
      </w:pPr>
      <w:r w:rsidRPr="005D27FE">
        <w:rPr>
          <w:rFonts w:eastAsia="Times New Roman" w:cs="Arial"/>
          <w:bCs/>
          <w:kern w:val="16"/>
          <w:sz w:val="24"/>
          <w:szCs w:val="24"/>
          <w:lang w:val="ro-RO"/>
        </w:rPr>
        <w:t>INSPECTOR ŞEF ADJ. R. M.,</w:t>
      </w:r>
    </w:p>
    <w:p w:rsidR="005D27FE" w:rsidRPr="005D27FE" w:rsidRDefault="005D27FE" w:rsidP="00E07E1E">
      <w:pPr>
        <w:ind w:left="0"/>
        <w:jc w:val="left"/>
        <w:rPr>
          <w:rFonts w:eastAsia="Times New Roman" w:cs="Arial"/>
          <w:bCs/>
          <w:kern w:val="16"/>
          <w:sz w:val="24"/>
          <w:szCs w:val="24"/>
          <w:lang w:val="ro-RO"/>
        </w:rPr>
      </w:pPr>
      <w:r w:rsidRPr="005D27FE">
        <w:rPr>
          <w:rFonts w:eastAsia="Times New Roman" w:cs="Arial"/>
          <w:bCs/>
          <w:kern w:val="16"/>
          <w:sz w:val="24"/>
          <w:szCs w:val="24"/>
          <w:lang w:val="ro-RO"/>
        </w:rPr>
        <w:t>FLORIN DINU</w:t>
      </w:r>
    </w:p>
    <w:p w:rsidR="005D27FE" w:rsidRDefault="005D27FE" w:rsidP="00E07E1E">
      <w:pPr>
        <w:ind w:left="0"/>
        <w:jc w:val="left"/>
        <w:rPr>
          <w:rFonts w:cs="Arial"/>
          <w:sz w:val="24"/>
          <w:szCs w:val="24"/>
        </w:rPr>
      </w:pPr>
    </w:p>
    <w:p w:rsidR="005D27FE" w:rsidRDefault="005D27FE" w:rsidP="00E07E1E">
      <w:pPr>
        <w:ind w:left="0"/>
        <w:jc w:val="left"/>
        <w:rPr>
          <w:rFonts w:cs="Arial"/>
          <w:sz w:val="24"/>
          <w:szCs w:val="24"/>
        </w:rPr>
      </w:pPr>
    </w:p>
    <w:p w:rsidR="005D27FE" w:rsidRDefault="005D27FE" w:rsidP="00E07E1E">
      <w:pPr>
        <w:ind w:left="0"/>
        <w:jc w:val="left"/>
        <w:rPr>
          <w:rFonts w:cs="Arial"/>
          <w:sz w:val="24"/>
          <w:szCs w:val="24"/>
        </w:rPr>
      </w:pPr>
    </w:p>
    <w:p w:rsidR="005D27FE" w:rsidRDefault="005D27FE" w:rsidP="00E07E1E">
      <w:pPr>
        <w:ind w:left="0"/>
        <w:jc w:val="left"/>
        <w:rPr>
          <w:rFonts w:cs="Arial"/>
          <w:sz w:val="24"/>
          <w:szCs w:val="24"/>
        </w:rPr>
      </w:pPr>
    </w:p>
    <w:p w:rsidR="005D27FE" w:rsidRDefault="005D27FE" w:rsidP="00E07E1E">
      <w:pPr>
        <w:ind w:left="0"/>
        <w:jc w:val="left"/>
        <w:rPr>
          <w:rFonts w:cs="Arial"/>
          <w:sz w:val="24"/>
          <w:szCs w:val="24"/>
        </w:rPr>
      </w:pPr>
    </w:p>
    <w:p w:rsidR="005D27FE" w:rsidRDefault="005D27FE" w:rsidP="00E07E1E">
      <w:pPr>
        <w:ind w:left="0"/>
        <w:jc w:val="left"/>
        <w:rPr>
          <w:rFonts w:cs="Arial"/>
          <w:sz w:val="24"/>
          <w:szCs w:val="24"/>
        </w:rPr>
      </w:pPr>
    </w:p>
    <w:p w:rsidR="005D27FE" w:rsidRPr="005D27FE" w:rsidRDefault="005D27FE" w:rsidP="00E07E1E">
      <w:pPr>
        <w:ind w:left="0"/>
        <w:jc w:val="left"/>
        <w:rPr>
          <w:rFonts w:eastAsia="Times New Roman" w:cs="Arial"/>
          <w:bCs/>
          <w:kern w:val="16"/>
          <w:sz w:val="24"/>
          <w:szCs w:val="24"/>
          <w:lang w:val="ro-RO"/>
        </w:rPr>
      </w:pPr>
      <w:r w:rsidRPr="005D27FE">
        <w:rPr>
          <w:rFonts w:eastAsia="Times New Roman" w:cs="Arial"/>
          <w:bCs/>
          <w:kern w:val="16"/>
          <w:sz w:val="24"/>
          <w:szCs w:val="24"/>
          <w:lang w:val="ro-RO"/>
        </w:rPr>
        <w:t>INTOCMIT</w:t>
      </w:r>
    </w:p>
    <w:p w:rsidR="005D27FE" w:rsidRPr="005D27FE" w:rsidRDefault="005D27FE" w:rsidP="00E07E1E">
      <w:pPr>
        <w:ind w:left="0"/>
        <w:jc w:val="left"/>
        <w:rPr>
          <w:rFonts w:eastAsia="Times New Roman" w:cs="Arial"/>
          <w:bCs/>
          <w:kern w:val="16"/>
          <w:sz w:val="24"/>
          <w:szCs w:val="24"/>
          <w:lang w:val="ro-RO"/>
        </w:rPr>
      </w:pPr>
      <w:r w:rsidRPr="005D27FE">
        <w:rPr>
          <w:rFonts w:eastAsia="Times New Roman" w:cs="Arial"/>
          <w:bCs/>
          <w:kern w:val="16"/>
          <w:sz w:val="24"/>
          <w:szCs w:val="24"/>
          <w:lang w:val="ro-RO"/>
        </w:rPr>
        <w:t>INSPECTOR DE MUNCA</w:t>
      </w:r>
    </w:p>
    <w:p w:rsidR="005D27FE" w:rsidRPr="005D27FE" w:rsidRDefault="005D27FE" w:rsidP="00E07E1E">
      <w:pPr>
        <w:ind w:left="0"/>
        <w:jc w:val="left"/>
        <w:rPr>
          <w:rFonts w:eastAsia="Times New Roman" w:cs="Arial"/>
          <w:bCs/>
          <w:kern w:val="16"/>
          <w:sz w:val="24"/>
          <w:szCs w:val="24"/>
          <w:lang w:val="ro-RO"/>
        </w:rPr>
      </w:pPr>
      <w:r w:rsidRPr="005D27FE">
        <w:rPr>
          <w:rFonts w:eastAsia="Times New Roman" w:cs="Arial"/>
          <w:bCs/>
          <w:kern w:val="16"/>
          <w:sz w:val="24"/>
          <w:szCs w:val="24"/>
          <w:lang w:val="ro-RO"/>
        </w:rPr>
        <w:t>ALINA COMAN</w:t>
      </w:r>
    </w:p>
    <w:sectPr w:rsidR="005D27FE" w:rsidRPr="005D27FE" w:rsidSect="00B13A30">
      <w:headerReference w:type="default" r:id="rId7"/>
      <w:footerReference w:type="even" r:id="rId8"/>
      <w:footerReference w:type="default" r:id="rId9"/>
      <w:headerReference w:type="first" r:id="rId10"/>
      <w:footerReference w:type="first" r:id="rId11"/>
      <w:pgSz w:w="11900" w:h="16840"/>
      <w:pgMar w:top="1674" w:right="740" w:bottom="1618" w:left="1620" w:header="567" w:footer="50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0E3" w:rsidRDefault="00CA00E3" w:rsidP="00CD5B3B">
      <w:r>
        <w:separator/>
      </w:r>
    </w:p>
  </w:endnote>
  <w:endnote w:type="continuationSeparator" w:id="0">
    <w:p w:rsidR="00CA00E3" w:rsidRDefault="00CA00E3" w:rsidP="00CD5B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A30" w:rsidRDefault="00EF2140" w:rsidP="00CA363E">
    <w:pPr>
      <w:pStyle w:val="Subsol"/>
      <w:framePr w:wrap="around" w:vAnchor="text" w:hAnchor="margin" w:xAlign="right" w:y="1"/>
      <w:rPr>
        <w:rStyle w:val="Numrdepagin"/>
      </w:rPr>
    </w:pPr>
    <w:r>
      <w:rPr>
        <w:rStyle w:val="Numrdepagin"/>
      </w:rPr>
      <w:fldChar w:fldCharType="begin"/>
    </w:r>
    <w:r w:rsidR="00B13A30">
      <w:rPr>
        <w:rStyle w:val="Numrdepagin"/>
      </w:rPr>
      <w:instrText xml:space="preserve">PAGE  </w:instrText>
    </w:r>
    <w:r>
      <w:rPr>
        <w:rStyle w:val="Numrdepagin"/>
      </w:rPr>
      <w:fldChar w:fldCharType="end"/>
    </w:r>
  </w:p>
  <w:p w:rsidR="00B13A30" w:rsidRDefault="00B13A30" w:rsidP="00B13A30">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A30" w:rsidRDefault="00EF2140" w:rsidP="00CA363E">
    <w:pPr>
      <w:pStyle w:val="Subsol"/>
      <w:framePr w:wrap="around" w:vAnchor="text" w:hAnchor="margin" w:xAlign="right" w:y="1"/>
      <w:rPr>
        <w:rStyle w:val="Numrdepagin"/>
      </w:rPr>
    </w:pPr>
    <w:r>
      <w:rPr>
        <w:rStyle w:val="Numrdepagin"/>
      </w:rPr>
      <w:fldChar w:fldCharType="begin"/>
    </w:r>
    <w:r w:rsidR="00B13A30">
      <w:rPr>
        <w:rStyle w:val="Numrdepagin"/>
      </w:rPr>
      <w:instrText xml:space="preserve">PAGE  </w:instrText>
    </w:r>
    <w:r>
      <w:rPr>
        <w:rStyle w:val="Numrdepagin"/>
      </w:rPr>
      <w:fldChar w:fldCharType="separate"/>
    </w:r>
    <w:r w:rsidR="00130012">
      <w:rPr>
        <w:rStyle w:val="Numrdepagin"/>
        <w:noProof/>
      </w:rPr>
      <w:t>9</w:t>
    </w:r>
    <w:r>
      <w:rPr>
        <w:rStyle w:val="Numrdepagin"/>
      </w:rPr>
      <w:fldChar w:fldCharType="end"/>
    </w:r>
  </w:p>
  <w:p w:rsidR="00244BB8" w:rsidRPr="009D0565" w:rsidRDefault="00244BB8" w:rsidP="00B13A30">
    <w:pPr>
      <w:pStyle w:val="Subsol"/>
      <w:spacing w:after="0"/>
      <w:ind w:right="360"/>
      <w:rPr>
        <w:sz w:val="14"/>
        <w:szCs w:val="14"/>
        <w:lang w:val="pt-BR"/>
      </w:rPr>
    </w:pPr>
    <w:r w:rsidRPr="009D0565">
      <w:rPr>
        <w:sz w:val="14"/>
        <w:szCs w:val="14"/>
      </w:rPr>
      <w:t xml:space="preserve">B-dul CFR, bl. 111, sc. </w:t>
    </w:r>
    <w:r w:rsidRPr="009D0565">
      <w:rPr>
        <w:sz w:val="14"/>
        <w:szCs w:val="14"/>
        <w:lang w:val="pt-BR"/>
      </w:rPr>
      <w:t xml:space="preserve">C, Parter+ Mezanin, </w:t>
    </w:r>
    <w:smartTag w:uri="urn:schemas-microsoft-com:office:smarttags" w:element="City">
      <w:r w:rsidRPr="009D0565">
        <w:rPr>
          <w:sz w:val="14"/>
          <w:szCs w:val="14"/>
          <w:lang w:val="pt-BR"/>
        </w:rPr>
        <w:t>Giurgiu</w:t>
      </w:r>
    </w:smartTag>
    <w:r w:rsidRPr="009D0565">
      <w:rPr>
        <w:sz w:val="14"/>
        <w:szCs w:val="14"/>
        <w:lang w:val="pt-BR"/>
      </w:rPr>
      <w:t xml:space="preserve">, </w:t>
    </w:r>
    <w:smartTag w:uri="urn:schemas-microsoft-com:office:smarttags" w:element="City">
      <w:smartTag w:uri="urn:schemas-microsoft-com:office:smarttags" w:element="place">
        <w:r w:rsidRPr="009D0565">
          <w:rPr>
            <w:sz w:val="14"/>
            <w:szCs w:val="14"/>
            <w:lang w:val="pt-BR"/>
          </w:rPr>
          <w:t>Giurgiu</w:t>
        </w:r>
      </w:smartTag>
    </w:smartTag>
  </w:p>
  <w:p w:rsidR="00244BB8" w:rsidRPr="009D0565" w:rsidRDefault="00244BB8" w:rsidP="00ED4AD0">
    <w:pPr>
      <w:pStyle w:val="Subsol"/>
      <w:spacing w:after="0"/>
      <w:rPr>
        <w:sz w:val="14"/>
        <w:szCs w:val="14"/>
        <w:lang w:val="pt-BR"/>
      </w:rPr>
    </w:pPr>
    <w:r w:rsidRPr="009D0565">
      <w:rPr>
        <w:sz w:val="14"/>
        <w:szCs w:val="14"/>
        <w:lang w:val="pt-BR"/>
      </w:rPr>
      <w:t>Tel.: +4 02</w:t>
    </w:r>
    <w:r>
      <w:rPr>
        <w:sz w:val="14"/>
        <w:szCs w:val="14"/>
        <w:lang w:val="pt-BR"/>
      </w:rPr>
      <w:t>46</w:t>
    </w:r>
    <w:r w:rsidRPr="009D0565">
      <w:rPr>
        <w:sz w:val="14"/>
        <w:szCs w:val="14"/>
        <w:lang w:val="pt-BR"/>
      </w:rPr>
      <w:t xml:space="preserve"> </w:t>
    </w:r>
    <w:r>
      <w:rPr>
        <w:sz w:val="14"/>
        <w:szCs w:val="14"/>
        <w:lang w:val="pt-BR"/>
      </w:rPr>
      <w:t>21 87</w:t>
    </w:r>
    <w:r w:rsidRPr="009D0565">
      <w:rPr>
        <w:sz w:val="14"/>
        <w:szCs w:val="14"/>
        <w:lang w:val="pt-BR"/>
      </w:rPr>
      <w:t xml:space="preserve"> </w:t>
    </w:r>
    <w:r>
      <w:rPr>
        <w:sz w:val="14"/>
        <w:szCs w:val="14"/>
        <w:lang w:val="pt-BR"/>
      </w:rPr>
      <w:t>54</w:t>
    </w:r>
    <w:r w:rsidRPr="009D0565">
      <w:rPr>
        <w:sz w:val="14"/>
        <w:szCs w:val="14"/>
        <w:lang w:val="pt-BR"/>
      </w:rPr>
      <w:t xml:space="preserve">; </w:t>
    </w:r>
    <w:r>
      <w:rPr>
        <w:sz w:val="14"/>
        <w:szCs w:val="14"/>
        <w:lang w:val="pt-BR"/>
      </w:rPr>
      <w:t xml:space="preserve">+4 0246 21 67 47; +4 0246 21 67 89; </w:t>
    </w:r>
    <w:r w:rsidRPr="009D0565">
      <w:rPr>
        <w:sz w:val="14"/>
        <w:szCs w:val="14"/>
        <w:lang w:val="pt-BR"/>
      </w:rPr>
      <w:t>fax:</w:t>
    </w:r>
    <w:r>
      <w:rPr>
        <w:sz w:val="14"/>
        <w:szCs w:val="14"/>
        <w:lang w:val="pt-BR"/>
      </w:rPr>
      <w:t xml:space="preserve"> 04 0246 21 87 54</w:t>
    </w:r>
    <w:r w:rsidRPr="009D0565">
      <w:rPr>
        <w:sz w:val="14"/>
        <w:szCs w:val="14"/>
        <w:lang w:val="pt-BR"/>
      </w:rPr>
      <w:t xml:space="preserve"> </w:t>
    </w:r>
  </w:p>
  <w:p w:rsidR="00244BB8" w:rsidRPr="00356A14" w:rsidRDefault="00244BB8" w:rsidP="00ED4AD0">
    <w:pPr>
      <w:pStyle w:val="Subsol"/>
      <w:spacing w:after="0"/>
      <w:rPr>
        <w:sz w:val="14"/>
        <w:szCs w:val="14"/>
        <w:lang w:val="pt-BR"/>
      </w:rPr>
    </w:pPr>
    <w:r w:rsidRPr="00356A14">
      <w:rPr>
        <w:sz w:val="14"/>
        <w:szCs w:val="14"/>
        <w:lang w:val="pt-BR"/>
      </w:rPr>
      <w:t>itmgiurgiu@itmgiurgiu.ro</w:t>
    </w:r>
  </w:p>
  <w:p w:rsidR="00244BB8" w:rsidRDefault="00EF2140" w:rsidP="00ED4AD0">
    <w:pPr>
      <w:pStyle w:val="Subsol"/>
      <w:spacing w:after="0"/>
      <w:rPr>
        <w:b/>
        <w:sz w:val="14"/>
        <w:szCs w:val="14"/>
        <w:lang w:val="pt-BR"/>
      </w:rPr>
    </w:pPr>
    <w:hyperlink r:id="rId1" w:history="1">
      <w:r w:rsidR="00761DD6" w:rsidRPr="00AB1BA8">
        <w:rPr>
          <w:rStyle w:val="Hyperlink"/>
          <w:b/>
          <w:sz w:val="14"/>
          <w:szCs w:val="14"/>
          <w:lang w:val="pt-BR"/>
        </w:rPr>
        <w:t>www.itmgiurgiu.ro</w:t>
      </w:r>
    </w:hyperlink>
  </w:p>
  <w:p w:rsidR="00761DD6" w:rsidRPr="00761DD6" w:rsidRDefault="00761DD6" w:rsidP="00761DD6">
    <w:pPr>
      <w:pStyle w:val="Subsol"/>
      <w:spacing w:after="0"/>
      <w:rPr>
        <w:rFonts w:ascii="Arial Narrow" w:hAnsi="Arial Narrow"/>
        <w:sz w:val="14"/>
        <w:szCs w:val="14"/>
        <w:lang w:val="pt-BR"/>
      </w:rPr>
    </w:pPr>
    <w:r w:rsidRPr="00761DD6">
      <w:rPr>
        <w:rFonts w:ascii="Arial Narrow" w:hAnsi="Arial Narrow"/>
        <w:sz w:val="14"/>
        <w:szCs w:val="14"/>
        <w:lang w:val="pt-BR"/>
      </w:rPr>
      <w:t xml:space="preserve">Operator de date cu caracter personal, înregistrat </w:t>
    </w:r>
    <w:smartTag w:uri="urn:schemas-microsoft-com:office:smarttags" w:element="PersonName">
      <w:smartTagPr>
        <w:attr w:name="ProductID" w:val="la Autoritatea Naţională"/>
      </w:smartTagPr>
      <w:r w:rsidRPr="00761DD6">
        <w:rPr>
          <w:rFonts w:ascii="Arial Narrow" w:hAnsi="Arial Narrow"/>
          <w:sz w:val="14"/>
          <w:szCs w:val="14"/>
          <w:lang w:val="pt-BR"/>
        </w:rPr>
        <w:t>la Autoritatea Naţională</w:t>
      </w:r>
    </w:smartTag>
    <w:r w:rsidRPr="00761DD6">
      <w:rPr>
        <w:rFonts w:ascii="Arial Narrow" w:hAnsi="Arial Narrow"/>
        <w:sz w:val="14"/>
        <w:szCs w:val="14"/>
        <w:lang w:val="pt-BR"/>
      </w:rPr>
      <w:t xml:space="preserve"> de Supraveghere a Prelucrării Datelor cu Caracter Personal sub nr. 3690</w:t>
    </w:r>
  </w:p>
  <w:p w:rsidR="00761DD6" w:rsidRPr="00356A14" w:rsidRDefault="00761DD6" w:rsidP="00ED4AD0">
    <w:pPr>
      <w:pStyle w:val="Subsol"/>
      <w:spacing w:after="0"/>
      <w:rPr>
        <w:b/>
        <w:sz w:val="14"/>
        <w:szCs w:val="14"/>
        <w:lang w:val="pt-B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BB8" w:rsidRPr="009D0565" w:rsidRDefault="00244BB8" w:rsidP="00ED4AD0">
    <w:pPr>
      <w:pStyle w:val="Subsol"/>
      <w:spacing w:after="0"/>
      <w:rPr>
        <w:sz w:val="14"/>
        <w:szCs w:val="14"/>
        <w:lang w:val="pt-BR"/>
      </w:rPr>
    </w:pPr>
    <w:r w:rsidRPr="009D0565">
      <w:rPr>
        <w:sz w:val="14"/>
        <w:szCs w:val="14"/>
      </w:rPr>
      <w:t xml:space="preserve">B-dul CFR, bl. 111, sc. </w:t>
    </w:r>
    <w:r w:rsidRPr="009D0565">
      <w:rPr>
        <w:sz w:val="14"/>
        <w:szCs w:val="14"/>
        <w:lang w:val="pt-BR"/>
      </w:rPr>
      <w:t xml:space="preserve">C, Parter+ Mezanin, Giurgiu, </w:t>
    </w:r>
    <w:r>
      <w:rPr>
        <w:sz w:val="14"/>
        <w:szCs w:val="14"/>
        <w:lang w:val="pt-BR"/>
      </w:rPr>
      <w:t xml:space="preserve">Judeţ </w:t>
    </w:r>
    <w:r w:rsidRPr="009D0565">
      <w:rPr>
        <w:sz w:val="14"/>
        <w:szCs w:val="14"/>
        <w:lang w:val="pt-BR"/>
      </w:rPr>
      <w:t>Giurgiu</w:t>
    </w:r>
  </w:p>
  <w:p w:rsidR="00244BB8" w:rsidRPr="009D0565" w:rsidRDefault="00244BB8" w:rsidP="00ED4AD0">
    <w:pPr>
      <w:pStyle w:val="Subsol"/>
      <w:spacing w:after="0"/>
      <w:rPr>
        <w:sz w:val="14"/>
        <w:szCs w:val="14"/>
        <w:lang w:val="pt-BR"/>
      </w:rPr>
    </w:pPr>
    <w:r w:rsidRPr="009D0565">
      <w:rPr>
        <w:sz w:val="14"/>
        <w:szCs w:val="14"/>
        <w:lang w:val="pt-BR"/>
      </w:rPr>
      <w:t>Tel.: +4 02</w:t>
    </w:r>
    <w:r>
      <w:rPr>
        <w:sz w:val="14"/>
        <w:szCs w:val="14"/>
        <w:lang w:val="pt-BR"/>
      </w:rPr>
      <w:t>46</w:t>
    </w:r>
    <w:r w:rsidRPr="009D0565">
      <w:rPr>
        <w:sz w:val="14"/>
        <w:szCs w:val="14"/>
        <w:lang w:val="pt-BR"/>
      </w:rPr>
      <w:t xml:space="preserve"> </w:t>
    </w:r>
    <w:r>
      <w:rPr>
        <w:sz w:val="14"/>
        <w:szCs w:val="14"/>
        <w:lang w:val="pt-BR"/>
      </w:rPr>
      <w:t>21 87</w:t>
    </w:r>
    <w:r w:rsidRPr="009D0565">
      <w:rPr>
        <w:sz w:val="14"/>
        <w:szCs w:val="14"/>
        <w:lang w:val="pt-BR"/>
      </w:rPr>
      <w:t xml:space="preserve"> </w:t>
    </w:r>
    <w:r>
      <w:rPr>
        <w:sz w:val="14"/>
        <w:szCs w:val="14"/>
        <w:lang w:val="pt-BR"/>
      </w:rPr>
      <w:t>54</w:t>
    </w:r>
    <w:r w:rsidRPr="009D0565">
      <w:rPr>
        <w:sz w:val="14"/>
        <w:szCs w:val="14"/>
        <w:lang w:val="pt-BR"/>
      </w:rPr>
      <w:t xml:space="preserve">; </w:t>
    </w:r>
    <w:r>
      <w:rPr>
        <w:sz w:val="14"/>
        <w:szCs w:val="14"/>
        <w:lang w:val="pt-BR"/>
      </w:rPr>
      <w:t xml:space="preserve">+4 0246 21 67 47; +4 0246 21 67 89; </w:t>
    </w:r>
    <w:r w:rsidRPr="009D0565">
      <w:rPr>
        <w:sz w:val="14"/>
        <w:szCs w:val="14"/>
        <w:lang w:val="pt-BR"/>
      </w:rPr>
      <w:t>fax:</w:t>
    </w:r>
    <w:r>
      <w:rPr>
        <w:sz w:val="14"/>
        <w:szCs w:val="14"/>
        <w:lang w:val="pt-BR"/>
      </w:rPr>
      <w:t xml:space="preserve"> 04 0246 21 87 54</w:t>
    </w:r>
    <w:r w:rsidRPr="009D0565">
      <w:rPr>
        <w:sz w:val="14"/>
        <w:szCs w:val="14"/>
        <w:lang w:val="pt-BR"/>
      </w:rPr>
      <w:t xml:space="preserve"> </w:t>
    </w:r>
  </w:p>
  <w:p w:rsidR="00244BB8" w:rsidRPr="00356A14" w:rsidRDefault="00244BB8" w:rsidP="00ED4AD0">
    <w:pPr>
      <w:pStyle w:val="Subsol"/>
      <w:spacing w:after="0"/>
      <w:rPr>
        <w:sz w:val="14"/>
        <w:szCs w:val="14"/>
        <w:lang w:val="pt-BR"/>
      </w:rPr>
    </w:pPr>
    <w:r w:rsidRPr="00356A14">
      <w:rPr>
        <w:sz w:val="14"/>
        <w:szCs w:val="14"/>
        <w:lang w:val="pt-BR"/>
      </w:rPr>
      <w:t>itmgiurgiu@itmgiurgiu.ro</w:t>
    </w:r>
  </w:p>
  <w:p w:rsidR="00244BB8" w:rsidRPr="00356A14" w:rsidRDefault="00244BB8" w:rsidP="00ED4AD0">
    <w:pPr>
      <w:pStyle w:val="Subsol"/>
      <w:spacing w:after="0"/>
      <w:rPr>
        <w:b/>
        <w:sz w:val="14"/>
        <w:szCs w:val="14"/>
        <w:lang w:val="pt-BR"/>
      </w:rPr>
    </w:pPr>
    <w:r w:rsidRPr="00356A14">
      <w:rPr>
        <w:b/>
        <w:sz w:val="14"/>
        <w:szCs w:val="14"/>
        <w:lang w:val="pt-BR"/>
      </w:rPr>
      <w:t>www.itmgiurgiu.ro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0E3" w:rsidRDefault="00CA00E3" w:rsidP="00CD5B3B">
      <w:r>
        <w:separator/>
      </w:r>
    </w:p>
  </w:footnote>
  <w:footnote w:type="continuationSeparator" w:id="0">
    <w:p w:rsidR="00CA00E3" w:rsidRDefault="00CA00E3" w:rsidP="00CD5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BB8" w:rsidRPr="00CD5B3B" w:rsidRDefault="009A2DD4" w:rsidP="002767DA">
    <w:pPr>
      <w:pStyle w:val="Antet"/>
      <w:ind w:left="0"/>
    </w:pPr>
    <w:r>
      <w:rPr>
        <w:noProof/>
      </w:rPr>
      <w:drawing>
        <wp:inline distT="0" distB="0" distL="0" distR="0">
          <wp:extent cx="838200" cy="838200"/>
          <wp:effectExtent l="19050" t="0" r="0" b="0"/>
          <wp:docPr id="1" name="Picture 1" descr="C:\Users\rodica.balta\Desktop\LOGO_guv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ica.balta\Desktop\LOGO_guvern.jpg"/>
                  <pic:cNvPicPr>
                    <a:picLocks noChangeAspect="1" noChangeArrowheads="1"/>
                  </pic:cNvPicPr>
                </pic:nvPicPr>
                <pic:blipFill>
                  <a:blip r:embed="rId1"/>
                  <a:srcRect/>
                  <a:stretch>
                    <a:fillRect/>
                  </a:stretch>
                </pic:blipFill>
                <pic:spPr bwMode="auto">
                  <a:xfrm>
                    <a:off x="0" y="0"/>
                    <a:ext cx="838200" cy="838200"/>
                  </a:xfrm>
                  <a:prstGeom prst="rect">
                    <a:avLst/>
                  </a:prstGeom>
                  <a:noFill/>
                  <a:ln w="9525">
                    <a:noFill/>
                    <a:miter lim="800000"/>
                    <a:headEnd/>
                    <a:tailEnd/>
                  </a:ln>
                </pic:spPr>
              </pic:pic>
            </a:graphicData>
          </a:graphic>
        </wp:inline>
      </w:drawing>
    </w:r>
    <w:r w:rsidR="00EF2140">
      <w:rPr>
        <w:noProof/>
      </w:rPr>
      <w:pict>
        <v:shapetype id="_x0000_t202" coordsize="21600,21600" o:spt="202" path="m,l,21600r21600,l21600,xe">
          <v:stroke joinstyle="miter"/>
          <v:path gradientshapeok="t" o:connecttype="rect"/>
        </v:shapetype>
        <v:shape id="_x0000_s2053" type="#_x0000_t202" style="position:absolute;left:0;text-align:left;margin-left:81pt;margin-top:8.9pt;width:353.45pt;height:53.3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_x0000_s2053">
            <w:txbxContent>
              <w:p w:rsidR="00244BB8" w:rsidRDefault="00244BB8" w:rsidP="002767DA">
                <w:pPr>
                  <w:spacing w:line="240" w:lineRule="auto"/>
                  <w:ind w:left="0"/>
                  <w:rPr>
                    <w:smallCaps/>
                    <w:sz w:val="32"/>
                    <w:lang w:val="ro-RO"/>
                  </w:rPr>
                </w:pPr>
                <w:r>
                  <w:rPr>
                    <w:smallCaps/>
                    <w:sz w:val="32"/>
                    <w:lang w:val="ro-RO"/>
                  </w:rPr>
                  <w:t>Inspecţ</w:t>
                </w:r>
                <w:r w:rsidRPr="00484F1F">
                  <w:rPr>
                    <w:smallCaps/>
                    <w:sz w:val="32"/>
                    <w:lang w:val="ro-RO"/>
                  </w:rPr>
                  <w:t xml:space="preserve">ia Muncii </w:t>
                </w:r>
              </w:p>
              <w:p w:rsidR="00244BB8" w:rsidRDefault="00244BB8" w:rsidP="002767DA">
                <w:pPr>
                  <w:ind w:left="0"/>
                  <w:rPr>
                    <w:smallCaps/>
                    <w:sz w:val="32"/>
                    <w:lang w:val="ro-RO"/>
                  </w:rPr>
                </w:pPr>
                <w:r>
                  <w:rPr>
                    <w:smallCaps/>
                    <w:sz w:val="32"/>
                    <w:lang w:val="ro-RO"/>
                  </w:rPr>
                  <w:t>Inspectoratul teritorial de muncă giurgiu</w:t>
                </w:r>
              </w:p>
              <w:p w:rsidR="00244BB8" w:rsidRDefault="00244BB8" w:rsidP="002C68D1">
                <w:pPr>
                  <w:ind w:left="0"/>
                  <w:rPr>
                    <w:smallCaps/>
                    <w:sz w:val="32"/>
                    <w:lang w:val="ro-RO"/>
                  </w:rPr>
                </w:pPr>
              </w:p>
              <w:p w:rsidR="00244BB8" w:rsidRDefault="00244BB8" w:rsidP="002C68D1">
                <w:pPr>
                  <w:ind w:left="0"/>
                  <w:rPr>
                    <w:smallCaps/>
                    <w:sz w:val="32"/>
                    <w:lang w:val="ro-RO"/>
                  </w:rPr>
                </w:pPr>
              </w:p>
              <w:p w:rsidR="00244BB8" w:rsidRPr="00484F1F" w:rsidRDefault="00244BB8" w:rsidP="002C68D1">
                <w:pPr>
                  <w:ind w:left="0"/>
                  <w:rPr>
                    <w:smallCaps/>
                    <w:sz w:val="32"/>
                    <w:lang w:val="ro-RO"/>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5" w:type="dxa"/>
      <w:tblCellMar>
        <w:left w:w="0" w:type="dxa"/>
        <w:right w:w="0" w:type="dxa"/>
      </w:tblCellMar>
      <w:tblLook w:val="04A0"/>
    </w:tblPr>
    <w:tblGrid>
      <w:gridCol w:w="6804"/>
      <w:gridCol w:w="4111"/>
    </w:tblGrid>
    <w:tr w:rsidR="00244BB8">
      <w:tc>
        <w:tcPr>
          <w:tcW w:w="6804" w:type="dxa"/>
          <w:shd w:val="clear" w:color="auto" w:fill="auto"/>
        </w:tcPr>
        <w:p w:rsidR="00244BB8" w:rsidRPr="00CD5B3B" w:rsidRDefault="00244BB8" w:rsidP="00C20EF1">
          <w:pPr>
            <w:pStyle w:val="MediumGrid21"/>
          </w:pPr>
        </w:p>
      </w:tc>
      <w:tc>
        <w:tcPr>
          <w:tcW w:w="4111" w:type="dxa"/>
          <w:shd w:val="clear" w:color="auto" w:fill="auto"/>
          <w:vAlign w:val="center"/>
        </w:tcPr>
        <w:p w:rsidR="00244BB8" w:rsidRDefault="00244BB8" w:rsidP="00E562FC">
          <w:pPr>
            <w:pStyle w:val="MediumGrid21"/>
            <w:jc w:val="right"/>
          </w:pPr>
        </w:p>
      </w:tc>
    </w:tr>
  </w:tbl>
  <w:p w:rsidR="00244BB8" w:rsidRDefault="00EF2140" w:rsidP="00484F1F">
    <w:pPr>
      <w:pStyle w:val="Antet"/>
      <w:ind w:left="0"/>
    </w:pPr>
    <w:r>
      <w:rPr>
        <w:noProof/>
      </w:rPr>
      <w:pict>
        <v:shapetype id="_x0000_t202" coordsize="21600,21600" o:spt="202" path="m,l,21600r21600,l21600,xe">
          <v:stroke joinstyle="miter"/>
          <v:path gradientshapeok="t" o:connecttype="rect"/>
        </v:shapetype>
        <v:shape id="Text Box 2" o:spid="_x0000_s2049" type="#_x0000_t202" style="position:absolute;left:0;text-align:left;margin-left:0;margin-top:3.8pt;width:357.95pt;height:53.3pt;z-index:251657216;visibility:visible;mso-position-horizontal:center;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Text Box 2">
            <w:txbxContent>
              <w:p w:rsidR="00244BB8" w:rsidRDefault="00244BB8" w:rsidP="003E66CF">
                <w:pPr>
                  <w:spacing w:line="240" w:lineRule="auto"/>
                  <w:ind w:left="0"/>
                  <w:rPr>
                    <w:smallCaps/>
                    <w:sz w:val="32"/>
                    <w:lang w:val="ro-RO"/>
                  </w:rPr>
                </w:pPr>
                <w:r>
                  <w:rPr>
                    <w:smallCaps/>
                    <w:sz w:val="32"/>
                    <w:lang w:val="ro-RO"/>
                  </w:rPr>
                  <w:t>Inspecţ</w:t>
                </w:r>
                <w:r w:rsidRPr="00484F1F">
                  <w:rPr>
                    <w:smallCaps/>
                    <w:sz w:val="32"/>
                    <w:lang w:val="ro-RO"/>
                  </w:rPr>
                  <w:t xml:space="preserve">ia Muncii </w:t>
                </w:r>
              </w:p>
              <w:p w:rsidR="00244BB8" w:rsidRDefault="00244BB8" w:rsidP="00484F1F">
                <w:pPr>
                  <w:ind w:left="0"/>
                  <w:rPr>
                    <w:smallCaps/>
                    <w:sz w:val="32"/>
                    <w:lang w:val="ro-RO"/>
                  </w:rPr>
                </w:pPr>
                <w:r>
                  <w:rPr>
                    <w:smallCaps/>
                    <w:sz w:val="32"/>
                    <w:lang w:val="ro-RO"/>
                  </w:rPr>
                  <w:t>Inspectoratul teritorial de muncă giurgiu</w:t>
                </w:r>
              </w:p>
              <w:p w:rsidR="00244BB8" w:rsidRDefault="00244BB8" w:rsidP="00484F1F">
                <w:pPr>
                  <w:ind w:left="0"/>
                  <w:rPr>
                    <w:smallCaps/>
                    <w:sz w:val="32"/>
                    <w:lang w:val="ro-RO"/>
                  </w:rPr>
                </w:pPr>
              </w:p>
              <w:p w:rsidR="00244BB8" w:rsidRDefault="00244BB8" w:rsidP="00484F1F">
                <w:pPr>
                  <w:ind w:left="0"/>
                  <w:rPr>
                    <w:smallCaps/>
                    <w:sz w:val="32"/>
                    <w:lang w:val="ro-RO"/>
                  </w:rPr>
                </w:pPr>
              </w:p>
              <w:p w:rsidR="00244BB8" w:rsidRPr="00484F1F" w:rsidRDefault="00244BB8" w:rsidP="00484F1F">
                <w:pPr>
                  <w:ind w:left="0"/>
                  <w:rPr>
                    <w:smallCaps/>
                    <w:sz w:val="32"/>
                    <w:lang w:val="ro-RO"/>
                  </w:rPr>
                </w:pPr>
              </w:p>
            </w:txbxContent>
          </v:textbox>
        </v:shape>
      </w:pict>
    </w:r>
    <w:r w:rsidR="009A2DD4">
      <w:rPr>
        <w:noProof/>
      </w:rPr>
      <w:drawing>
        <wp:inline distT="0" distB="0" distL="0" distR="0">
          <wp:extent cx="838200" cy="838200"/>
          <wp:effectExtent l="19050" t="0" r="0" b="0"/>
          <wp:docPr id="2" name="Picture 1" descr="C:\Users\rodica.balta\Desktop\LOGO_guv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ica.balta\Desktop\LOGO_guvern.jpg"/>
                  <pic:cNvPicPr>
                    <a:picLocks noChangeAspect="1" noChangeArrowheads="1"/>
                  </pic:cNvPicPr>
                </pic:nvPicPr>
                <pic:blipFill>
                  <a:blip r:embed="rId1"/>
                  <a:srcRect/>
                  <a:stretch>
                    <a:fillRect/>
                  </a:stretch>
                </pic:blipFill>
                <pic:spPr bwMode="auto">
                  <a:xfrm>
                    <a:off x="0" y="0"/>
                    <a:ext cx="838200" cy="8382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D5DF3"/>
    <w:multiLevelType w:val="hybridMultilevel"/>
    <w:tmpl w:val="11EC04E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5D67C7"/>
    <w:multiLevelType w:val="hybridMultilevel"/>
    <w:tmpl w:val="D89A13FE"/>
    <w:lvl w:ilvl="0" w:tplc="EC18E7D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BA55A1"/>
    <w:multiLevelType w:val="hybridMultilevel"/>
    <w:tmpl w:val="25021F98"/>
    <w:lvl w:ilvl="0" w:tplc="BE58CD1C">
      <w:start w:val="6"/>
      <w:numFmt w:val="upperRoman"/>
      <w:lvlText w:val="%1I."/>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741352D"/>
    <w:multiLevelType w:val="hybridMultilevel"/>
    <w:tmpl w:val="6A3E52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EA40BC"/>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5">
    <w:nsid w:val="2A331365"/>
    <w:multiLevelType w:val="hybridMultilevel"/>
    <w:tmpl w:val="99FE47B4"/>
    <w:lvl w:ilvl="0" w:tplc="B2420CC2">
      <w:start w:val="1"/>
      <w:numFmt w:val="bullet"/>
      <w:lvlText w:val=""/>
      <w:lvlJc w:val="left"/>
      <w:pPr>
        <w:tabs>
          <w:tab w:val="num" w:pos="1069"/>
        </w:tabs>
        <w:ind w:left="766" w:hanging="57"/>
      </w:pPr>
      <w:rPr>
        <w:rFonts w:ascii="Symbol" w:hAnsi="Symbol" w:hint="default"/>
        <w:color w:val="auto"/>
      </w:rPr>
    </w:lvl>
    <w:lvl w:ilvl="1" w:tplc="39C00740">
      <w:start w:val="1"/>
      <w:numFmt w:val="bullet"/>
      <w:lvlText w:val=""/>
      <w:lvlJc w:val="left"/>
      <w:pPr>
        <w:tabs>
          <w:tab w:val="num" w:pos="2149"/>
        </w:tabs>
        <w:ind w:left="2149" w:hanging="360"/>
      </w:pPr>
      <w:rPr>
        <w:rFonts w:ascii="Wingdings" w:hAnsi="Wingdings"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6">
    <w:nsid w:val="2BB61092"/>
    <w:multiLevelType w:val="hybridMultilevel"/>
    <w:tmpl w:val="FA16E0CA"/>
    <w:lvl w:ilvl="0" w:tplc="08225638">
      <w:start w:val="136"/>
      <w:numFmt w:val="bullet"/>
      <w:lvlText w:val="-"/>
      <w:lvlJc w:val="left"/>
      <w:pPr>
        <w:tabs>
          <w:tab w:val="num" w:pos="1695"/>
        </w:tabs>
        <w:ind w:left="1695" w:hanging="975"/>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8111B43"/>
    <w:multiLevelType w:val="hybridMultilevel"/>
    <w:tmpl w:val="059C776C"/>
    <w:lvl w:ilvl="0" w:tplc="0A08123C">
      <w:start w:val="4"/>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39D571D7"/>
    <w:multiLevelType w:val="hybridMultilevel"/>
    <w:tmpl w:val="4E4ADED6"/>
    <w:lvl w:ilvl="0" w:tplc="0409000B">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B1307E8"/>
    <w:multiLevelType w:val="hybridMultilevel"/>
    <w:tmpl w:val="999C5AB8"/>
    <w:lvl w:ilvl="0" w:tplc="0A08123C">
      <w:start w:val="7"/>
      <w:numFmt w:val="upperRoman"/>
      <w:lvlText w:val="%1."/>
      <w:lvlJc w:val="left"/>
      <w:pPr>
        <w:ind w:left="72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404F5788"/>
    <w:multiLevelType w:val="hybridMultilevel"/>
    <w:tmpl w:val="91EC88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16300BA"/>
    <w:multiLevelType w:val="hybridMultilevel"/>
    <w:tmpl w:val="29BEBAE6"/>
    <w:lvl w:ilvl="0" w:tplc="B3205766">
      <w:start w:val="1"/>
      <w:numFmt w:val="upperRoman"/>
      <w:lvlText w:val="%1V."/>
      <w:lvlJc w:val="left"/>
      <w:pPr>
        <w:tabs>
          <w:tab w:val="num" w:pos="1800"/>
        </w:tabs>
        <w:ind w:left="180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5D46B82"/>
    <w:multiLevelType w:val="hybridMultilevel"/>
    <w:tmpl w:val="34BEDF36"/>
    <w:lvl w:ilvl="0" w:tplc="0A08123C">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5E67F0"/>
    <w:multiLevelType w:val="hybridMultilevel"/>
    <w:tmpl w:val="059C776C"/>
    <w:lvl w:ilvl="0" w:tplc="0A08123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EF5717"/>
    <w:multiLevelType w:val="hybridMultilevel"/>
    <w:tmpl w:val="534E28DE"/>
    <w:lvl w:ilvl="0" w:tplc="649C557E">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nsid w:val="6F432DA3"/>
    <w:multiLevelType w:val="hybridMultilevel"/>
    <w:tmpl w:val="26AE6A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5"/>
  </w:num>
  <w:num w:numId="4">
    <w:abstractNumId w:val="14"/>
  </w:num>
  <w:num w:numId="5">
    <w:abstractNumId w:val="15"/>
  </w:num>
  <w:num w:numId="6">
    <w:abstractNumId w:val="6"/>
  </w:num>
  <w:num w:numId="7">
    <w:abstractNumId w:val="0"/>
  </w:num>
  <w:num w:numId="8">
    <w:abstractNumId w:val="2"/>
  </w:num>
  <w:num w:numId="9">
    <w:abstractNumId w:val="11"/>
  </w:num>
  <w:num w:numId="10">
    <w:abstractNumId w:val="3"/>
  </w:num>
  <w:num w:numId="11">
    <w:abstractNumId w:val="8"/>
  </w:num>
  <w:num w:numId="12">
    <w:abstractNumId w:val="10"/>
  </w:num>
  <w:num w:numId="13">
    <w:abstractNumId w:val="13"/>
  </w:num>
  <w:num w:numId="14">
    <w:abstractNumId w:val="7"/>
  </w:num>
  <w:num w:numId="15">
    <w:abstractNumId w:val="9"/>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useFELayout/>
  </w:compat>
  <w:rsids>
    <w:rsidRoot w:val="00FE2F2C"/>
    <w:rsid w:val="000326A5"/>
    <w:rsid w:val="00042E51"/>
    <w:rsid w:val="00064440"/>
    <w:rsid w:val="00067CD0"/>
    <w:rsid w:val="00077EF4"/>
    <w:rsid w:val="000D33B5"/>
    <w:rsid w:val="000D3505"/>
    <w:rsid w:val="000F7B3A"/>
    <w:rsid w:val="00100F36"/>
    <w:rsid w:val="001056BF"/>
    <w:rsid w:val="00107157"/>
    <w:rsid w:val="00114CF3"/>
    <w:rsid w:val="00130012"/>
    <w:rsid w:val="001536DC"/>
    <w:rsid w:val="001551C5"/>
    <w:rsid w:val="00155F30"/>
    <w:rsid w:val="001568C1"/>
    <w:rsid w:val="001612AC"/>
    <w:rsid w:val="00163239"/>
    <w:rsid w:val="00173172"/>
    <w:rsid w:val="001731EE"/>
    <w:rsid w:val="00177111"/>
    <w:rsid w:val="00183A43"/>
    <w:rsid w:val="00192E51"/>
    <w:rsid w:val="00193E9E"/>
    <w:rsid w:val="00194BB8"/>
    <w:rsid w:val="001A3F9A"/>
    <w:rsid w:val="001C20F6"/>
    <w:rsid w:val="001C306F"/>
    <w:rsid w:val="001C5C8D"/>
    <w:rsid w:val="001E0DE0"/>
    <w:rsid w:val="0020433E"/>
    <w:rsid w:val="00205080"/>
    <w:rsid w:val="0020704F"/>
    <w:rsid w:val="00214A6E"/>
    <w:rsid w:val="00234798"/>
    <w:rsid w:val="00237184"/>
    <w:rsid w:val="00240896"/>
    <w:rsid w:val="00244BB8"/>
    <w:rsid w:val="00245443"/>
    <w:rsid w:val="002767DA"/>
    <w:rsid w:val="00281763"/>
    <w:rsid w:val="002853EA"/>
    <w:rsid w:val="002A5742"/>
    <w:rsid w:val="002B1EEC"/>
    <w:rsid w:val="002B6C83"/>
    <w:rsid w:val="002C4CD4"/>
    <w:rsid w:val="002C68D1"/>
    <w:rsid w:val="002D3ABE"/>
    <w:rsid w:val="002D61D4"/>
    <w:rsid w:val="002F5B31"/>
    <w:rsid w:val="003070E3"/>
    <w:rsid w:val="00311B22"/>
    <w:rsid w:val="00321E92"/>
    <w:rsid w:val="00325C98"/>
    <w:rsid w:val="003341F3"/>
    <w:rsid w:val="003355B1"/>
    <w:rsid w:val="00341056"/>
    <w:rsid w:val="00342808"/>
    <w:rsid w:val="00351A48"/>
    <w:rsid w:val="00356A14"/>
    <w:rsid w:val="003730E5"/>
    <w:rsid w:val="003737DD"/>
    <w:rsid w:val="00374D70"/>
    <w:rsid w:val="003824D6"/>
    <w:rsid w:val="00385E33"/>
    <w:rsid w:val="003A3517"/>
    <w:rsid w:val="003B0EAC"/>
    <w:rsid w:val="003B5970"/>
    <w:rsid w:val="003B623F"/>
    <w:rsid w:val="003C42CE"/>
    <w:rsid w:val="003C7992"/>
    <w:rsid w:val="003E5F82"/>
    <w:rsid w:val="003E66CF"/>
    <w:rsid w:val="003F0EE5"/>
    <w:rsid w:val="003F22E9"/>
    <w:rsid w:val="00410047"/>
    <w:rsid w:val="004165E9"/>
    <w:rsid w:val="00421E5C"/>
    <w:rsid w:val="00430E84"/>
    <w:rsid w:val="0043311F"/>
    <w:rsid w:val="00463C23"/>
    <w:rsid w:val="004649BC"/>
    <w:rsid w:val="004714D6"/>
    <w:rsid w:val="004720EC"/>
    <w:rsid w:val="00484F1F"/>
    <w:rsid w:val="00492700"/>
    <w:rsid w:val="00493AD5"/>
    <w:rsid w:val="00495AA9"/>
    <w:rsid w:val="00496894"/>
    <w:rsid w:val="004A47BA"/>
    <w:rsid w:val="004B34A4"/>
    <w:rsid w:val="004D70E1"/>
    <w:rsid w:val="004F6044"/>
    <w:rsid w:val="00502469"/>
    <w:rsid w:val="005177DC"/>
    <w:rsid w:val="0052045B"/>
    <w:rsid w:val="00527D5F"/>
    <w:rsid w:val="00534564"/>
    <w:rsid w:val="0054045D"/>
    <w:rsid w:val="00544BDC"/>
    <w:rsid w:val="00544EC7"/>
    <w:rsid w:val="00554BFA"/>
    <w:rsid w:val="00573319"/>
    <w:rsid w:val="0057501B"/>
    <w:rsid w:val="0058416B"/>
    <w:rsid w:val="00590931"/>
    <w:rsid w:val="005A7E40"/>
    <w:rsid w:val="005C43C6"/>
    <w:rsid w:val="005D05C8"/>
    <w:rsid w:val="005D27FE"/>
    <w:rsid w:val="005E0DD8"/>
    <w:rsid w:val="005E6FFA"/>
    <w:rsid w:val="005F61C6"/>
    <w:rsid w:val="0062217E"/>
    <w:rsid w:val="00644526"/>
    <w:rsid w:val="00650EAD"/>
    <w:rsid w:val="006769AE"/>
    <w:rsid w:val="00677B69"/>
    <w:rsid w:val="00684623"/>
    <w:rsid w:val="00691E18"/>
    <w:rsid w:val="006A263E"/>
    <w:rsid w:val="006A4B40"/>
    <w:rsid w:val="006A4FBE"/>
    <w:rsid w:val="006B528B"/>
    <w:rsid w:val="006D1D98"/>
    <w:rsid w:val="006D3EB5"/>
    <w:rsid w:val="006D5BBA"/>
    <w:rsid w:val="006E1F27"/>
    <w:rsid w:val="006E48DB"/>
    <w:rsid w:val="006E6E5C"/>
    <w:rsid w:val="006F3B73"/>
    <w:rsid w:val="006F483E"/>
    <w:rsid w:val="007000C2"/>
    <w:rsid w:val="0071556B"/>
    <w:rsid w:val="00717FCF"/>
    <w:rsid w:val="00722BEC"/>
    <w:rsid w:val="00723124"/>
    <w:rsid w:val="00757620"/>
    <w:rsid w:val="00761DD6"/>
    <w:rsid w:val="00766E0E"/>
    <w:rsid w:val="00771C2B"/>
    <w:rsid w:val="007914E2"/>
    <w:rsid w:val="007950B1"/>
    <w:rsid w:val="007B005F"/>
    <w:rsid w:val="007B4900"/>
    <w:rsid w:val="007C1E1E"/>
    <w:rsid w:val="007C6A97"/>
    <w:rsid w:val="007F0E41"/>
    <w:rsid w:val="00820CE5"/>
    <w:rsid w:val="00821011"/>
    <w:rsid w:val="00855C21"/>
    <w:rsid w:val="0086048B"/>
    <w:rsid w:val="00872110"/>
    <w:rsid w:val="00885455"/>
    <w:rsid w:val="008856C7"/>
    <w:rsid w:val="00891984"/>
    <w:rsid w:val="00896CE2"/>
    <w:rsid w:val="008A1352"/>
    <w:rsid w:val="008A2AC0"/>
    <w:rsid w:val="008A38A2"/>
    <w:rsid w:val="008A5380"/>
    <w:rsid w:val="008B42C3"/>
    <w:rsid w:val="008B676E"/>
    <w:rsid w:val="008C4503"/>
    <w:rsid w:val="008D64EC"/>
    <w:rsid w:val="008E18F2"/>
    <w:rsid w:val="008F0539"/>
    <w:rsid w:val="008F1084"/>
    <w:rsid w:val="00903F4D"/>
    <w:rsid w:val="00915096"/>
    <w:rsid w:val="009217BF"/>
    <w:rsid w:val="00926207"/>
    <w:rsid w:val="009314EF"/>
    <w:rsid w:val="00931868"/>
    <w:rsid w:val="00944611"/>
    <w:rsid w:val="009451CE"/>
    <w:rsid w:val="00947BA6"/>
    <w:rsid w:val="00965A88"/>
    <w:rsid w:val="00967F15"/>
    <w:rsid w:val="00972EA1"/>
    <w:rsid w:val="0099026D"/>
    <w:rsid w:val="00993A25"/>
    <w:rsid w:val="009947C5"/>
    <w:rsid w:val="009A2DD4"/>
    <w:rsid w:val="009A4C02"/>
    <w:rsid w:val="009B1B3A"/>
    <w:rsid w:val="009B3540"/>
    <w:rsid w:val="009B6ED5"/>
    <w:rsid w:val="00A210C3"/>
    <w:rsid w:val="00A24AC8"/>
    <w:rsid w:val="00A27D6E"/>
    <w:rsid w:val="00A337D3"/>
    <w:rsid w:val="00A506E4"/>
    <w:rsid w:val="00A57B39"/>
    <w:rsid w:val="00A66784"/>
    <w:rsid w:val="00A751BF"/>
    <w:rsid w:val="00A817D3"/>
    <w:rsid w:val="00AA0A21"/>
    <w:rsid w:val="00AA7FC1"/>
    <w:rsid w:val="00AB4A33"/>
    <w:rsid w:val="00AB6618"/>
    <w:rsid w:val="00AD300A"/>
    <w:rsid w:val="00AD3FE3"/>
    <w:rsid w:val="00AE26B4"/>
    <w:rsid w:val="00AE2E22"/>
    <w:rsid w:val="00AE6A31"/>
    <w:rsid w:val="00AF0525"/>
    <w:rsid w:val="00B13A30"/>
    <w:rsid w:val="00B13BB4"/>
    <w:rsid w:val="00B203D3"/>
    <w:rsid w:val="00B2695A"/>
    <w:rsid w:val="00B31602"/>
    <w:rsid w:val="00B45181"/>
    <w:rsid w:val="00B47189"/>
    <w:rsid w:val="00B80545"/>
    <w:rsid w:val="00B82F32"/>
    <w:rsid w:val="00B84229"/>
    <w:rsid w:val="00B854A4"/>
    <w:rsid w:val="00B87928"/>
    <w:rsid w:val="00B9651F"/>
    <w:rsid w:val="00BA43EB"/>
    <w:rsid w:val="00BA7D3F"/>
    <w:rsid w:val="00BB5609"/>
    <w:rsid w:val="00BD152C"/>
    <w:rsid w:val="00BF260C"/>
    <w:rsid w:val="00BF58A9"/>
    <w:rsid w:val="00C05F49"/>
    <w:rsid w:val="00C07238"/>
    <w:rsid w:val="00C17821"/>
    <w:rsid w:val="00C20EF1"/>
    <w:rsid w:val="00C43C95"/>
    <w:rsid w:val="00C50481"/>
    <w:rsid w:val="00C512B4"/>
    <w:rsid w:val="00C551F7"/>
    <w:rsid w:val="00C61494"/>
    <w:rsid w:val="00C67B24"/>
    <w:rsid w:val="00C67F2C"/>
    <w:rsid w:val="00C76F9F"/>
    <w:rsid w:val="00C86ACC"/>
    <w:rsid w:val="00C92AD7"/>
    <w:rsid w:val="00CA00E3"/>
    <w:rsid w:val="00CA363E"/>
    <w:rsid w:val="00CA5A0A"/>
    <w:rsid w:val="00CA7C5C"/>
    <w:rsid w:val="00CB1804"/>
    <w:rsid w:val="00CC5E58"/>
    <w:rsid w:val="00CD0C6C"/>
    <w:rsid w:val="00CD0F06"/>
    <w:rsid w:val="00CD5B3B"/>
    <w:rsid w:val="00CF407B"/>
    <w:rsid w:val="00D021C6"/>
    <w:rsid w:val="00D02FA4"/>
    <w:rsid w:val="00D06E9C"/>
    <w:rsid w:val="00D12B59"/>
    <w:rsid w:val="00D172FD"/>
    <w:rsid w:val="00D237CF"/>
    <w:rsid w:val="00D34CFA"/>
    <w:rsid w:val="00D62F62"/>
    <w:rsid w:val="00D63C9C"/>
    <w:rsid w:val="00D64638"/>
    <w:rsid w:val="00D86F1D"/>
    <w:rsid w:val="00D9465E"/>
    <w:rsid w:val="00DC2C2F"/>
    <w:rsid w:val="00DC4E06"/>
    <w:rsid w:val="00DF42F3"/>
    <w:rsid w:val="00E007A3"/>
    <w:rsid w:val="00E03CDA"/>
    <w:rsid w:val="00E07E1E"/>
    <w:rsid w:val="00E174B4"/>
    <w:rsid w:val="00E2795F"/>
    <w:rsid w:val="00E3523E"/>
    <w:rsid w:val="00E45DEF"/>
    <w:rsid w:val="00E477A1"/>
    <w:rsid w:val="00E562FC"/>
    <w:rsid w:val="00E6721F"/>
    <w:rsid w:val="00E73148"/>
    <w:rsid w:val="00E83175"/>
    <w:rsid w:val="00EA0F6C"/>
    <w:rsid w:val="00EA5520"/>
    <w:rsid w:val="00EB1E94"/>
    <w:rsid w:val="00EC63E1"/>
    <w:rsid w:val="00ED4AA8"/>
    <w:rsid w:val="00ED4AD0"/>
    <w:rsid w:val="00EF2140"/>
    <w:rsid w:val="00EF4AC4"/>
    <w:rsid w:val="00EF5CB0"/>
    <w:rsid w:val="00F06DC6"/>
    <w:rsid w:val="00F17834"/>
    <w:rsid w:val="00F5356A"/>
    <w:rsid w:val="00F659E6"/>
    <w:rsid w:val="00F6648D"/>
    <w:rsid w:val="00F67D20"/>
    <w:rsid w:val="00F702B7"/>
    <w:rsid w:val="00F80CF2"/>
    <w:rsid w:val="00F914A4"/>
    <w:rsid w:val="00FB6D27"/>
    <w:rsid w:val="00FC1850"/>
    <w:rsid w:val="00FC3446"/>
    <w:rsid w:val="00FC4284"/>
    <w:rsid w:val="00FD34D8"/>
    <w:rsid w:val="00FE0A73"/>
    <w:rsid w:val="00FE2F2C"/>
    <w:rsid w:val="00FF2A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paragraph" w:styleId="Titlu5">
    <w:name w:val="heading 5"/>
    <w:basedOn w:val="Normal"/>
    <w:next w:val="Normal"/>
    <w:qFormat/>
    <w:rsid w:val="0062217E"/>
    <w:pPr>
      <w:spacing w:before="240" w:after="60"/>
      <w:outlineLvl w:val="4"/>
    </w:pPr>
    <w:rPr>
      <w:b/>
      <w:bCs/>
      <w:i/>
      <w:i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rPr>
      <w:rFonts w:ascii="Cambria" w:hAnsi="Cambria"/>
      <w:sz w:val="24"/>
      <w:szCs w:val="24"/>
    </w:r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rPr>
      <w:rFonts w:ascii="Cambria" w:hAnsi="Cambria"/>
      <w:sz w:val="24"/>
      <w:szCs w:val="24"/>
    </w:rPr>
  </w:style>
  <w:style w:type="character" w:customStyle="1" w:styleId="SubsolCaracter">
    <w:name w:val="Subsol Caracter"/>
    <w:link w:val="Subsol"/>
    <w:uiPriority w:val="99"/>
    <w:rsid w:val="00CD5B3B"/>
    <w:rPr>
      <w:sz w:val="24"/>
      <w:szCs w:val="24"/>
    </w:rPr>
  </w:style>
  <w:style w:type="table" w:styleId="GrilTabel">
    <w:name w:val="Table Grid"/>
    <w:basedOn w:val="Tabel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sz w:val="16"/>
      <w:szCs w:val="16"/>
    </w:rPr>
  </w:style>
  <w:style w:type="character" w:customStyle="1" w:styleId="TextnBalonCaracter">
    <w:name w:val="Text în Balon Caracter"/>
    <w:link w:val="TextnBalon"/>
    <w:uiPriority w:val="99"/>
    <w:semiHidden/>
    <w:rsid w:val="00C05F49"/>
    <w:rPr>
      <w:rFonts w:ascii="Tahoma" w:hAnsi="Tahoma" w:cs="Tahoma"/>
      <w:sz w:val="16"/>
      <w:szCs w:val="16"/>
    </w:rPr>
  </w:style>
  <w:style w:type="paragraph" w:styleId="Corptext">
    <w:name w:val="Body Text"/>
    <w:basedOn w:val="Normal"/>
    <w:rsid w:val="0062217E"/>
    <w:pPr>
      <w:spacing w:after="0" w:line="240" w:lineRule="auto"/>
      <w:ind w:left="0"/>
      <w:jc w:val="left"/>
    </w:pPr>
    <w:rPr>
      <w:rFonts w:ascii="Times New Roman" w:eastAsia="Times New Roman" w:hAnsi="Times New Roman"/>
      <w:sz w:val="28"/>
      <w:szCs w:val="20"/>
      <w:lang w:val="ro-RO" w:eastAsia="ro-RO"/>
    </w:rPr>
  </w:style>
  <w:style w:type="paragraph" w:styleId="Indentcorptext2">
    <w:name w:val="Body Text Indent 2"/>
    <w:basedOn w:val="Normal"/>
    <w:rsid w:val="0062217E"/>
    <w:pPr>
      <w:spacing w:line="480" w:lineRule="auto"/>
      <w:ind w:left="360"/>
      <w:jc w:val="left"/>
    </w:pPr>
    <w:rPr>
      <w:rFonts w:ascii="Times New Roman" w:eastAsia="Times New Roman" w:hAnsi="Times New Roman"/>
      <w:sz w:val="24"/>
      <w:szCs w:val="24"/>
    </w:rPr>
  </w:style>
  <w:style w:type="paragraph" w:styleId="Corptext2">
    <w:name w:val="Body Text 2"/>
    <w:basedOn w:val="Normal"/>
    <w:rsid w:val="0062217E"/>
    <w:pPr>
      <w:spacing w:line="480" w:lineRule="auto"/>
      <w:ind w:left="0"/>
      <w:jc w:val="left"/>
    </w:pPr>
    <w:rPr>
      <w:rFonts w:ascii="Times New Roman" w:eastAsia="Times New Roman" w:hAnsi="Times New Roman"/>
      <w:sz w:val="24"/>
      <w:szCs w:val="24"/>
    </w:rPr>
  </w:style>
  <w:style w:type="paragraph" w:styleId="Indentcorptext3">
    <w:name w:val="Body Text Indent 3"/>
    <w:basedOn w:val="Normal"/>
    <w:rsid w:val="0062217E"/>
    <w:pPr>
      <w:spacing w:line="240" w:lineRule="auto"/>
      <w:ind w:left="283"/>
      <w:jc w:val="left"/>
    </w:pPr>
    <w:rPr>
      <w:rFonts w:ascii="Times New Roman" w:eastAsia="Times New Roman" w:hAnsi="Times New Roman"/>
      <w:sz w:val="16"/>
      <w:szCs w:val="16"/>
    </w:rPr>
  </w:style>
  <w:style w:type="character" w:styleId="Numrdepagin">
    <w:name w:val="page number"/>
    <w:basedOn w:val="Fontdeparagrafimplicit"/>
    <w:rsid w:val="00B13A30"/>
  </w:style>
  <w:style w:type="character" w:styleId="Hyperlink">
    <w:name w:val="Hyperlink"/>
    <w:basedOn w:val="Fontdeparagrafimplicit"/>
    <w:rsid w:val="00761DD6"/>
    <w:rPr>
      <w:color w:val="0000FF"/>
      <w:u w:val="single"/>
    </w:rPr>
  </w:style>
  <w:style w:type="paragraph" w:styleId="Listparagraf">
    <w:name w:val="List Paragraph"/>
    <w:basedOn w:val="Normal"/>
    <w:uiPriority w:val="34"/>
    <w:qFormat/>
    <w:rsid w:val="00C61494"/>
    <w:pPr>
      <w:ind w:left="720"/>
    </w:pPr>
  </w:style>
</w:styles>
</file>

<file path=word/webSettings.xml><?xml version="1.0" encoding="utf-8"?>
<w:webSettings xmlns:r="http://schemas.openxmlformats.org/officeDocument/2006/relationships" xmlns:w="http://schemas.openxmlformats.org/wordprocessingml/2006/main">
  <w:divs>
    <w:div w:id="780151695">
      <w:bodyDiv w:val="1"/>
      <w:marLeft w:val="0"/>
      <w:marRight w:val="0"/>
      <w:marTop w:val="0"/>
      <w:marBottom w:val="0"/>
      <w:divBdr>
        <w:top w:val="none" w:sz="0" w:space="0" w:color="auto"/>
        <w:left w:val="none" w:sz="0" w:space="0" w:color="auto"/>
        <w:bottom w:val="none" w:sz="0" w:space="0" w:color="auto"/>
        <w:right w:val="none" w:sz="0" w:space="0" w:color="auto"/>
      </w:divBdr>
    </w:div>
    <w:div w:id="781193719">
      <w:bodyDiv w:val="1"/>
      <w:marLeft w:val="0"/>
      <w:marRight w:val="0"/>
      <w:marTop w:val="0"/>
      <w:marBottom w:val="0"/>
      <w:divBdr>
        <w:top w:val="none" w:sz="0" w:space="0" w:color="auto"/>
        <w:left w:val="none" w:sz="0" w:space="0" w:color="auto"/>
        <w:bottom w:val="none" w:sz="0" w:space="0" w:color="auto"/>
        <w:right w:val="none" w:sz="0" w:space="0" w:color="auto"/>
      </w:divBdr>
    </w:div>
    <w:div w:id="835456032">
      <w:bodyDiv w:val="1"/>
      <w:marLeft w:val="0"/>
      <w:marRight w:val="0"/>
      <w:marTop w:val="0"/>
      <w:marBottom w:val="0"/>
      <w:divBdr>
        <w:top w:val="none" w:sz="0" w:space="0" w:color="auto"/>
        <w:left w:val="none" w:sz="0" w:space="0" w:color="auto"/>
        <w:bottom w:val="none" w:sz="0" w:space="0" w:color="auto"/>
        <w:right w:val="none" w:sz="0" w:space="0" w:color="auto"/>
      </w:divBdr>
    </w:div>
    <w:div w:id="1673532210">
      <w:bodyDiv w:val="1"/>
      <w:marLeft w:val="0"/>
      <w:marRight w:val="0"/>
      <w:marTop w:val="0"/>
      <w:marBottom w:val="0"/>
      <w:divBdr>
        <w:top w:val="none" w:sz="0" w:space="0" w:color="auto"/>
        <w:left w:val="none" w:sz="0" w:space="0" w:color="auto"/>
        <w:bottom w:val="none" w:sz="0" w:space="0" w:color="auto"/>
        <w:right w:val="none" w:sz="0" w:space="0" w:color="auto"/>
      </w:divBdr>
    </w:div>
    <w:div w:id="1844472975">
      <w:bodyDiv w:val="1"/>
      <w:marLeft w:val="0"/>
      <w:marRight w:val="0"/>
      <w:marTop w:val="0"/>
      <w:marBottom w:val="0"/>
      <w:divBdr>
        <w:top w:val="none" w:sz="0" w:space="0" w:color="auto"/>
        <w:left w:val="none" w:sz="0" w:space="0" w:color="auto"/>
        <w:bottom w:val="none" w:sz="0" w:space="0" w:color="auto"/>
        <w:right w:val="none" w:sz="0" w:space="0" w:color="auto"/>
      </w:divBdr>
    </w:div>
    <w:div w:id="1891960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mgiurgiu.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GOV_identitate_vizuala\template.dot"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Template>
  <TotalTime>172</TotalTime>
  <Pages>1</Pages>
  <Words>3087</Words>
  <Characters>17597</Characters>
  <Application>Microsoft Office Word</Application>
  <DocSecurity>0</DocSecurity>
  <Lines>146</Lines>
  <Paragraphs>41</Paragraphs>
  <ScaleCrop>false</ScaleCrop>
  <HeadingPairs>
    <vt:vector size="2" baseType="variant">
      <vt:variant>
        <vt:lpstr>Titlu</vt:lpstr>
      </vt:variant>
      <vt:variant>
        <vt:i4>1</vt:i4>
      </vt:variant>
    </vt:vector>
  </HeadingPairs>
  <TitlesOfParts>
    <vt:vector size="1" baseType="lpstr">
      <vt:lpstr>Anexa nr</vt:lpstr>
    </vt:vector>
  </TitlesOfParts>
  <Company/>
  <LinksUpToDate>false</LinksUpToDate>
  <CharactersWithSpaces>20643</CharactersWithSpaces>
  <SharedDoc>false</SharedDoc>
  <HLinks>
    <vt:vector size="6" baseType="variant">
      <vt:variant>
        <vt:i4>1835094</vt:i4>
      </vt:variant>
      <vt:variant>
        <vt:i4>5</vt:i4>
      </vt:variant>
      <vt:variant>
        <vt:i4>0</vt:i4>
      </vt:variant>
      <vt:variant>
        <vt:i4>5</vt:i4>
      </vt:variant>
      <vt:variant>
        <vt:lpwstr>http://www.itmgiurgiu.ro/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creator>PUIU CATALIN</dc:creator>
  <cp:lastModifiedBy>Coman</cp:lastModifiedBy>
  <cp:revision>12</cp:revision>
  <cp:lastPrinted>2018-02-12T09:00:00Z</cp:lastPrinted>
  <dcterms:created xsi:type="dcterms:W3CDTF">2018-01-18T13:06:00Z</dcterms:created>
  <dcterms:modified xsi:type="dcterms:W3CDTF">2018-02-12T09:00:00Z</dcterms:modified>
</cp:coreProperties>
</file>